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E51" w:rsidRPr="00493A92" w:rsidRDefault="00FE4E51" w:rsidP="00FE4E51">
      <w:pPr>
        <w:pBdr>
          <w:bottom w:val="single" w:sz="4" w:space="1" w:color="auto"/>
        </w:pBdr>
        <w:jc w:val="both"/>
        <w:rPr>
          <w:rFonts w:ascii="Arial" w:hAnsi="Arial" w:cs="Arial"/>
          <w:b/>
          <w:sz w:val="26"/>
          <w:szCs w:val="26"/>
        </w:rPr>
      </w:pPr>
      <w:r w:rsidRPr="00493A92">
        <w:rPr>
          <w:rFonts w:ascii="Arial" w:hAnsi="Arial" w:cs="Arial"/>
          <w:b/>
          <w:sz w:val="26"/>
          <w:szCs w:val="26"/>
        </w:rPr>
        <w:t>6. Visibilitat</w:t>
      </w:r>
    </w:p>
    <w:p w:rsidR="00FE4E51" w:rsidRPr="00493A92" w:rsidRDefault="00FE4E51" w:rsidP="00FE4E51">
      <w:pPr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/>
          <w:bCs/>
          <w:snapToGrid w:val="0"/>
        </w:rPr>
      </w:pPr>
    </w:p>
    <w:p w:rsidR="00FE4E51" w:rsidRPr="00493A92" w:rsidRDefault="00FE4E51" w:rsidP="00FE4E51">
      <w:pPr>
        <w:rPr>
          <w:rFonts w:ascii="Arial" w:hAnsi="Arial" w:cs="Arial"/>
          <w:b/>
          <w:bCs/>
          <w:snapToGrid w:val="0"/>
        </w:rPr>
      </w:pPr>
      <w:r w:rsidRPr="00493A92">
        <w:rPr>
          <w:rFonts w:ascii="Arial" w:hAnsi="Arial" w:cs="Arial"/>
          <w:b/>
          <w:bCs/>
          <w:snapToGrid w:val="0"/>
        </w:rPr>
        <w:t>6.1 Exportar dades a RACO</w:t>
      </w:r>
    </w:p>
    <w:p w:rsidR="00FE4E51" w:rsidRPr="00493A92" w:rsidRDefault="00FE4E51" w:rsidP="00FE4E51">
      <w:pPr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  <w:r w:rsidRPr="00493A92">
        <w:rPr>
          <w:rFonts w:ascii="Arial" w:hAnsi="Arial" w:cs="Arial"/>
          <w:bCs/>
          <w:snapToGrid w:val="0"/>
          <w:sz w:val="22"/>
          <w:szCs w:val="22"/>
        </w:rPr>
        <w:t xml:space="preserve">RACO és el portal des del qual es poden consultar, en accés obert, les revistes científiques, culturals i erudites catalanes.  </w:t>
      </w: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  <w:r w:rsidRPr="00493A92">
        <w:rPr>
          <w:rFonts w:ascii="Arial" w:hAnsi="Arial" w:cs="Arial"/>
          <w:bCs/>
          <w:snapToGrid w:val="0"/>
          <w:sz w:val="22"/>
          <w:szCs w:val="22"/>
        </w:rPr>
        <w:t>Per a una major visibilitat de les revistes allotjades a Revistes i Congressos, cal traspassar les metadades a la interfície de RACO.</w:t>
      </w: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  <w:r w:rsidRPr="00493A92">
        <w:rPr>
          <w:rFonts w:ascii="Arial" w:hAnsi="Arial" w:cs="Arial"/>
          <w:bCs/>
          <w:snapToGrid w:val="0"/>
          <w:sz w:val="22"/>
          <w:szCs w:val="22"/>
        </w:rPr>
        <w:t xml:space="preserve">Per a les revistes que no estan donades d’alta a RACO cal enviar un missatge a </w:t>
      </w:r>
      <w:hyperlink r:id="rId6" w:history="1">
        <w:r w:rsidRPr="00493A92">
          <w:rPr>
            <w:rStyle w:val="Enlla"/>
            <w:rFonts w:ascii="Arial" w:hAnsi="Arial" w:cs="Arial"/>
            <w:bCs/>
            <w:snapToGrid w:val="0"/>
            <w:sz w:val="22"/>
            <w:szCs w:val="22"/>
          </w:rPr>
          <w:t>montse.hidalgo@upc.edu</w:t>
        </w:r>
      </w:hyperlink>
      <w:r w:rsidRPr="00493A92">
        <w:rPr>
          <w:rFonts w:ascii="Arial" w:hAnsi="Arial" w:cs="Arial"/>
          <w:bCs/>
          <w:snapToGrid w:val="0"/>
          <w:sz w:val="22"/>
          <w:szCs w:val="22"/>
        </w:rPr>
        <w:t xml:space="preserve"> per comprovar si compleix els criteris de RACO i avisar al CBUC </w:t>
      </w:r>
      <w:r>
        <w:rPr>
          <w:rFonts w:ascii="Arial" w:hAnsi="Arial" w:cs="Arial"/>
          <w:bCs/>
          <w:snapToGrid w:val="0"/>
          <w:sz w:val="22"/>
          <w:szCs w:val="22"/>
        </w:rPr>
        <w:t xml:space="preserve">per a la </w:t>
      </w:r>
      <w:r w:rsidRPr="00493A92">
        <w:rPr>
          <w:rFonts w:ascii="Arial" w:hAnsi="Arial" w:cs="Arial"/>
          <w:bCs/>
          <w:snapToGrid w:val="0"/>
          <w:sz w:val="22"/>
          <w:szCs w:val="22"/>
        </w:rPr>
        <w:t>seva incorporació</w:t>
      </w: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spacing w:line="360" w:lineRule="auto"/>
        <w:rPr>
          <w:rFonts w:ascii="Arial" w:hAnsi="Arial" w:cs="Arial"/>
          <w:b/>
          <w:bCs/>
          <w:snapToGrid w:val="0"/>
          <w:sz w:val="22"/>
          <w:szCs w:val="22"/>
        </w:rPr>
      </w:pPr>
      <w:r w:rsidRPr="00493A92">
        <w:rPr>
          <w:rFonts w:ascii="Arial" w:hAnsi="Arial" w:cs="Arial"/>
          <w:b/>
          <w:bCs/>
          <w:snapToGrid w:val="0"/>
          <w:sz w:val="22"/>
          <w:szCs w:val="22"/>
        </w:rPr>
        <w:t>Procediment</w:t>
      </w: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  <w:r w:rsidRPr="00493A92">
        <w:rPr>
          <w:rFonts w:ascii="Arial" w:hAnsi="Arial" w:cs="Arial"/>
          <w:bCs/>
          <w:snapToGrid w:val="0"/>
          <w:sz w:val="22"/>
          <w:szCs w:val="22"/>
        </w:rPr>
        <w:t>Les metadades s’exportaran un cop s’hagi completat la col·lecció d’una revista.</w:t>
      </w: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Cs/>
          <w:i/>
          <w:snapToGrid w:val="0"/>
          <w:sz w:val="22"/>
          <w:szCs w:val="22"/>
        </w:rPr>
      </w:pPr>
      <w:r w:rsidRPr="00493A92">
        <w:rPr>
          <w:rFonts w:ascii="Arial" w:hAnsi="Arial" w:cs="Arial"/>
          <w:bCs/>
          <w:snapToGrid w:val="0"/>
          <w:sz w:val="22"/>
          <w:szCs w:val="22"/>
        </w:rPr>
        <w:t xml:space="preserve">Des de la pàgina principal de la col·lecció que es vol exportar anar a </w:t>
      </w:r>
      <w:r w:rsidRPr="00493A92">
        <w:rPr>
          <w:rFonts w:ascii="Arial" w:hAnsi="Arial" w:cs="Arial"/>
          <w:bCs/>
          <w:i/>
          <w:snapToGrid w:val="0"/>
          <w:sz w:val="22"/>
          <w:szCs w:val="22"/>
        </w:rPr>
        <w:t>“Exportar RACO”</w:t>
      </w: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1183005</wp:posOffset>
                </wp:positionV>
                <wp:extent cx="685800" cy="342900"/>
                <wp:effectExtent l="13335" t="11430" r="5715" b="762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5in;margin-top:93.15pt;width:5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" filled="f" strokecolor="red"/>
            </w:pict>
          </mc:Fallback>
        </mc:AlternateContent>
      </w:r>
      <w:r>
        <w:rPr>
          <w:rFonts w:ascii="Arial" w:hAnsi="Arial" w:cs="Arial"/>
          <w:bCs/>
          <w:noProof/>
          <w:sz w:val="22"/>
          <w:szCs w:val="22"/>
          <w:lang w:eastAsia="ca-ES"/>
        </w:rPr>
        <w:drawing>
          <wp:inline distT="0" distB="0" distL="0" distR="0">
            <wp:extent cx="5391150" cy="4308475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ca-ES"/>
        </w:rPr>
        <w:lastRenderedPageBreak/>
        <w:drawing>
          <wp:inline distT="0" distB="0" distL="0" distR="0">
            <wp:extent cx="5391150" cy="4308475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51" w:rsidRPr="00493A92" w:rsidRDefault="00FE4E51" w:rsidP="00FE4E51">
      <w:pPr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  <w:r w:rsidRPr="00493A92">
        <w:rPr>
          <w:rFonts w:ascii="Arial" w:hAnsi="Arial" w:cs="Arial"/>
          <w:bCs/>
          <w:snapToGrid w:val="0"/>
          <w:sz w:val="22"/>
          <w:szCs w:val="22"/>
        </w:rPr>
        <w:t xml:space="preserve">Afegir l’any i el número, volum de la col·lecció. El sistema genera un </w:t>
      </w:r>
      <w:r>
        <w:rPr>
          <w:rFonts w:ascii="Arial" w:hAnsi="Arial" w:cs="Arial"/>
          <w:bCs/>
          <w:snapToGrid w:val="0"/>
          <w:sz w:val="22"/>
          <w:szCs w:val="22"/>
        </w:rPr>
        <w:t>arxiu en XML que cal guardar .</w:t>
      </w:r>
    </w:p>
    <w:p w:rsidR="00FE4E51" w:rsidRPr="00493A92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</w:p>
    <w:p w:rsidR="00FE4E51" w:rsidRDefault="00FE4E51" w:rsidP="00FE4E51">
      <w:pPr>
        <w:spacing w:line="360" w:lineRule="auto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lastRenderedPageBreak/>
        <w:t xml:space="preserve">Anar a la pàgina de RACO </w:t>
      </w:r>
      <w:hyperlink r:id="rId9" w:history="1">
        <w:r w:rsidR="00C2033A" w:rsidRPr="00C2033A">
          <w:rPr>
            <w:rStyle w:val="Enlla"/>
            <w:rFonts w:ascii="Arial" w:hAnsi="Arial" w:cs="Arial"/>
            <w:bCs/>
            <w:snapToGrid w:val="0"/>
            <w:sz w:val="22"/>
            <w:szCs w:val="22"/>
          </w:rPr>
          <w:t>http://www.raco.cat/index.php/raco</w:t>
        </w:r>
        <w:r w:rsidRPr="0007352E">
          <w:rPr>
            <w:rStyle w:val="Enlla"/>
            <w:rFonts w:ascii="Arial" w:hAnsi="Arial" w:cs="Arial"/>
            <w:bCs/>
            <w:snapToGrid w:val="0"/>
            <w:sz w:val="22"/>
            <w:szCs w:val="22"/>
          </w:rPr>
          <w:t>/</w:t>
        </w:r>
      </w:hyperlink>
      <w:r>
        <w:rPr>
          <w:rFonts w:ascii="Arial" w:hAnsi="Arial" w:cs="Arial"/>
          <w:bCs/>
          <w:snapToGrid w:val="0"/>
          <w:sz w:val="22"/>
          <w:szCs w:val="22"/>
        </w:rPr>
        <w:t xml:space="preserve"> i </w:t>
      </w:r>
      <w:r w:rsidR="00C2033A">
        <w:rPr>
          <w:rFonts w:ascii="Arial" w:hAnsi="Arial" w:cs="Arial"/>
          <w:bCs/>
          <w:snapToGrid w:val="0"/>
          <w:sz w:val="22"/>
          <w:szCs w:val="22"/>
        </w:rPr>
        <w:t>identificar-se</w:t>
      </w:r>
    </w:p>
    <w:p w:rsidR="00FE4E51" w:rsidRPr="001848F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pPr>
        <w:rPr>
          <w:rFonts w:ascii="Arial" w:hAnsi="Arial" w:cs="Arial"/>
          <w:bCs/>
          <w:snapToGrid w:val="0"/>
          <w:sz w:val="22"/>
          <w:szCs w:val="22"/>
        </w:rPr>
      </w:pPr>
    </w:p>
    <w:p w:rsidR="00FE4E51" w:rsidRPr="00493A92" w:rsidRDefault="00FE4E51" w:rsidP="00FE4E51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467017</wp:posOffset>
                </wp:positionH>
                <wp:positionV relativeFrom="paragraph">
                  <wp:posOffset>1344154</wp:posOffset>
                </wp:positionV>
                <wp:extent cx="457200" cy="342900"/>
                <wp:effectExtent l="0" t="0" r="19050" b="1905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6.75pt;margin-top:105.8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" filled="f" strokecolor="red"/>
            </w:pict>
          </mc:Fallback>
        </mc:AlternateContent>
      </w:r>
      <w:r w:rsidR="00C2033A">
        <w:rPr>
          <w:noProof/>
          <w:lang w:eastAsia="ca-ES"/>
        </w:rPr>
        <w:drawing>
          <wp:inline distT="0" distB="0" distL="0" distR="0" wp14:anchorId="65DD066F" wp14:editId="69D922D3">
            <wp:extent cx="5400040" cy="3375178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51" w:rsidRPr="00493A92" w:rsidRDefault="00FE4E51" w:rsidP="00FE4E51"/>
    <w:p w:rsidR="00FE4E51" w:rsidRDefault="00C2033A" w:rsidP="00FE4E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continuació:</w:t>
      </w:r>
    </w:p>
    <w:p w:rsidR="00C2033A" w:rsidRDefault="00C2033A" w:rsidP="00FE4E51">
      <w:pPr>
        <w:tabs>
          <w:tab w:val="left" w:pos="1725"/>
        </w:tabs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FE4E51" w:rsidRDefault="00C2033A" w:rsidP="00C2033A">
      <w:pPr>
        <w:tabs>
          <w:tab w:val="left" w:pos="1725"/>
        </w:tabs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C2033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El meu </w:t>
      </w:r>
      <w:proofErr w:type="spellStart"/>
      <w:r w:rsidRPr="00C2033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raco</w:t>
      </w:r>
      <w:proofErr w:type="spellEnd"/>
      <w:r w:rsidRPr="00C2033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&gt; Les meves revistes &gt; REVISTA XXX &gt; Administració de la revista &gt; Importació i exportació de dades &gt; connector XML per a articles i números</w:t>
      </w:r>
    </w:p>
    <w:p w:rsidR="00C2033A" w:rsidRDefault="00C2033A" w:rsidP="00C2033A">
      <w:pPr>
        <w:tabs>
          <w:tab w:val="left" w:pos="1725"/>
        </w:tabs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C2033A" w:rsidRPr="00C2033A" w:rsidRDefault="00C2033A" w:rsidP="00C2033A">
      <w:pPr>
        <w:tabs>
          <w:tab w:val="left" w:pos="1725"/>
        </w:tabs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noProof/>
          <w:lang w:eastAsia="ca-ES"/>
        </w:rPr>
        <w:drawing>
          <wp:inline distT="0" distB="0" distL="0" distR="0" wp14:anchorId="1B8BE30E" wp14:editId="6C340972">
            <wp:extent cx="5267618" cy="3292410"/>
            <wp:effectExtent l="0" t="0" r="0" b="381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60" cy="32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B6" w:rsidRDefault="005136B6" w:rsidP="005136B6">
      <w:pPr>
        <w:tabs>
          <w:tab w:val="left" w:pos="1185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E4E51" w:rsidRPr="00493A92" w:rsidRDefault="00FE4E51" w:rsidP="00FE4E51">
      <w:pPr>
        <w:tabs>
          <w:tab w:val="left" w:pos="1185"/>
        </w:tabs>
        <w:spacing w:line="360" w:lineRule="auto"/>
        <w:rPr>
          <w:rFonts w:ascii="Arial" w:hAnsi="Arial" w:cs="Arial"/>
          <w:sz w:val="22"/>
          <w:szCs w:val="22"/>
        </w:rPr>
      </w:pPr>
      <w:r w:rsidRPr="00493A92">
        <w:rPr>
          <w:rFonts w:ascii="Arial" w:hAnsi="Arial" w:cs="Arial"/>
          <w:sz w:val="22"/>
          <w:szCs w:val="22"/>
        </w:rPr>
        <w:t xml:space="preserve">Seleccionar l’arxiu en XML que prèviament he guardat i </w:t>
      </w:r>
      <w:r>
        <w:rPr>
          <w:rFonts w:ascii="Arial" w:hAnsi="Arial" w:cs="Arial"/>
          <w:sz w:val="22"/>
          <w:szCs w:val="22"/>
        </w:rPr>
        <w:t>clicar “Importar”</w:t>
      </w:r>
      <w:r w:rsidRPr="00493A92">
        <w:rPr>
          <w:rFonts w:ascii="Arial" w:hAnsi="Arial" w:cs="Arial"/>
          <w:sz w:val="22"/>
          <w:szCs w:val="22"/>
        </w:rPr>
        <w:t xml:space="preserve"> Un cop s’ha afegit el sistema diu que la exportació s’ha completat amb èxit.</w:t>
      </w:r>
    </w:p>
    <w:p w:rsidR="00FE4E51" w:rsidRPr="00493A92" w:rsidRDefault="00FE4E51" w:rsidP="00FE4E51">
      <w:pPr>
        <w:tabs>
          <w:tab w:val="left" w:pos="1185"/>
        </w:tabs>
        <w:spacing w:line="360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FE4E51" w:rsidRPr="00493A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0BBC"/>
    <w:multiLevelType w:val="hybridMultilevel"/>
    <w:tmpl w:val="1F26685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E51"/>
    <w:rsid w:val="0001206A"/>
    <w:rsid w:val="00283C27"/>
    <w:rsid w:val="004039C1"/>
    <w:rsid w:val="005136B6"/>
    <w:rsid w:val="005670F6"/>
    <w:rsid w:val="006E1AD5"/>
    <w:rsid w:val="00844A6E"/>
    <w:rsid w:val="008F3DC4"/>
    <w:rsid w:val="00C2033A"/>
    <w:rsid w:val="00FE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Tipusdelletraperdefectedelpargraf"/>
    <w:rsid w:val="00FE4E51"/>
    <w:rPr>
      <w:color w:val="333333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FE4E51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E4E51"/>
    <w:rPr>
      <w:rFonts w:ascii="Tahoma" w:eastAsia="Times New Roman" w:hAnsi="Tahoma" w:cs="Tahoma"/>
      <w:sz w:val="16"/>
      <w:szCs w:val="16"/>
      <w:lang w:eastAsia="es-ES_tradnl"/>
    </w:rPr>
  </w:style>
  <w:style w:type="paragraph" w:styleId="Pargrafdellista">
    <w:name w:val="List Paragraph"/>
    <w:basedOn w:val="Normal"/>
    <w:uiPriority w:val="34"/>
    <w:qFormat/>
    <w:rsid w:val="00C203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Tipusdelletraperdefectedelpargraf"/>
    <w:rsid w:val="00FE4E51"/>
    <w:rPr>
      <w:color w:val="333333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FE4E51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E4E51"/>
    <w:rPr>
      <w:rFonts w:ascii="Tahoma" w:eastAsia="Times New Roman" w:hAnsi="Tahoma" w:cs="Tahoma"/>
      <w:sz w:val="16"/>
      <w:szCs w:val="16"/>
      <w:lang w:eastAsia="es-ES_tradnl"/>
    </w:rPr>
  </w:style>
  <w:style w:type="paragraph" w:styleId="Pargrafdellista">
    <w:name w:val="List Paragraph"/>
    <w:basedOn w:val="Normal"/>
    <w:uiPriority w:val="34"/>
    <w:qFormat/>
    <w:rsid w:val="00C20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ntse.hidalgo@upc.ed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raco.cat/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UPC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</dc:creator>
  <cp:lastModifiedBy>UPC</cp:lastModifiedBy>
  <cp:revision>3</cp:revision>
  <dcterms:created xsi:type="dcterms:W3CDTF">2014-05-23T11:46:00Z</dcterms:created>
  <dcterms:modified xsi:type="dcterms:W3CDTF">2014-05-23T11:48:00Z</dcterms:modified>
</cp:coreProperties>
</file>