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3E" w:rsidRPr="003B0A1E" w:rsidRDefault="0041033E">
      <w:pPr>
        <w:rPr>
          <w:b/>
        </w:rPr>
      </w:pPr>
      <w:proofErr w:type="spellStart"/>
      <w:r w:rsidRPr="003B0A1E">
        <w:rPr>
          <w:b/>
        </w:rPr>
        <w:t>Text</w:t>
      </w:r>
      <w:proofErr w:type="spellEnd"/>
      <w:r w:rsidRPr="003B0A1E">
        <w:rPr>
          <w:b/>
        </w:rPr>
        <w:t xml:space="preserve"> en </w:t>
      </w:r>
      <w:proofErr w:type="spellStart"/>
      <w:r w:rsidRPr="003B0A1E">
        <w:rPr>
          <w:b/>
        </w:rPr>
        <w:t>català</w:t>
      </w:r>
      <w:proofErr w:type="spellEnd"/>
    </w:p>
    <w:p w:rsidR="003B0A1E" w:rsidRPr="003B0A1E" w:rsidRDefault="00EB5D87" w:rsidP="003B0A1E">
      <w:pPr>
        <w:jc w:val="both"/>
        <w:rPr>
          <w:rFonts w:cs="Calibri"/>
          <w:bCs/>
          <w:lang w:val="ca-ES"/>
        </w:rPr>
      </w:pPr>
      <w:hyperlink r:id="rId6" w:history="1">
        <w:proofErr w:type="spellStart"/>
        <w:r w:rsidR="0041033E" w:rsidRPr="00EB5D87">
          <w:rPr>
            <w:rStyle w:val="Enlla"/>
            <w:rFonts w:cs="Calibri"/>
            <w:bCs/>
            <w:i/>
            <w:lang w:val="ca-ES"/>
          </w:rPr>
          <w:t>L’Institut</w:t>
        </w:r>
        <w:proofErr w:type="spellEnd"/>
        <w:r w:rsidR="0041033E" w:rsidRPr="00EB5D87">
          <w:rPr>
            <w:rStyle w:val="Enlla"/>
            <w:rFonts w:cs="Calibri"/>
            <w:bCs/>
            <w:i/>
            <w:lang w:val="ca-ES"/>
          </w:rPr>
          <w:t xml:space="preserve"> de Dret i Tecnologia</w:t>
        </w:r>
      </w:hyperlink>
      <w:r w:rsidR="0041033E">
        <w:rPr>
          <w:rFonts w:cs="Calibri"/>
          <w:bCs/>
          <w:lang w:val="ca-ES"/>
        </w:rPr>
        <w:t xml:space="preserve"> (IDT) fundat al 2005 oficialment com a Centre Especial de Recerca </w:t>
      </w:r>
      <w:r w:rsidR="0041033E" w:rsidRPr="00E05301">
        <w:rPr>
          <w:rFonts w:cs="Calibri"/>
          <w:bCs/>
          <w:lang w:val="ca-ES"/>
        </w:rPr>
        <w:t>de la UAB al Departament de Ciència Política i Dret Públic</w:t>
      </w:r>
      <w:r w:rsidR="0041033E">
        <w:rPr>
          <w:rFonts w:cs="Calibri"/>
          <w:bCs/>
          <w:lang w:val="ca-ES"/>
        </w:rPr>
        <w:t xml:space="preserve">. </w:t>
      </w:r>
      <w:r w:rsidR="0041033E" w:rsidRPr="00E05301">
        <w:rPr>
          <w:rFonts w:cs="Calibri"/>
          <w:bCs/>
          <w:lang w:val="ca-ES"/>
        </w:rPr>
        <w:t>Actualment, les seves àrees d’investigació inclouen el Dret i la Intel·ligència Artificial, la cul</w:t>
      </w:r>
      <w:r w:rsidR="0041033E">
        <w:rPr>
          <w:rFonts w:cs="Calibri"/>
          <w:bCs/>
          <w:lang w:val="ca-ES"/>
        </w:rPr>
        <w:t xml:space="preserve">tura jurídica i estudis judicials, </w:t>
      </w:r>
      <w:r w:rsidR="0041033E" w:rsidRPr="00E05301">
        <w:rPr>
          <w:rFonts w:cs="Calibri"/>
          <w:bCs/>
          <w:lang w:val="ca-ES"/>
        </w:rPr>
        <w:t>resolució alternativa de conflictes (ADR) i resolució alternativa de conflictes en línia (ODR), ontologies jurídiques, Web Semàntica, protecció de d</w:t>
      </w:r>
      <w:r w:rsidR="0041033E">
        <w:rPr>
          <w:rFonts w:cs="Calibri"/>
          <w:bCs/>
          <w:lang w:val="ca-ES"/>
        </w:rPr>
        <w:t>ades, seguretat, construcció d'institucions electròniques i aplicacions mòbils, gestió de drets amb REL [</w:t>
      </w:r>
      <w:proofErr w:type="spellStart"/>
      <w:r w:rsidR="0041033E" w:rsidRPr="00050904">
        <w:rPr>
          <w:rFonts w:cs="Calibri"/>
          <w:bCs/>
          <w:i/>
          <w:lang w:val="ca-ES"/>
        </w:rPr>
        <w:t>Right</w:t>
      </w:r>
      <w:proofErr w:type="spellEnd"/>
      <w:r w:rsidR="0041033E" w:rsidRPr="00050904">
        <w:rPr>
          <w:rFonts w:cs="Calibri"/>
          <w:bCs/>
          <w:i/>
          <w:lang w:val="ca-ES"/>
        </w:rPr>
        <w:t xml:space="preserve"> </w:t>
      </w:r>
      <w:proofErr w:type="spellStart"/>
      <w:r w:rsidR="0041033E" w:rsidRPr="00050904">
        <w:rPr>
          <w:rFonts w:cs="Calibri"/>
          <w:bCs/>
          <w:i/>
          <w:lang w:val="ca-ES"/>
        </w:rPr>
        <w:t>Expression</w:t>
      </w:r>
      <w:proofErr w:type="spellEnd"/>
      <w:r w:rsidR="0041033E" w:rsidRPr="00050904">
        <w:rPr>
          <w:rFonts w:cs="Calibri"/>
          <w:bCs/>
          <w:i/>
          <w:lang w:val="ca-ES"/>
        </w:rPr>
        <w:t xml:space="preserve"> </w:t>
      </w:r>
      <w:proofErr w:type="spellStart"/>
      <w:r w:rsidR="0041033E" w:rsidRPr="00050904">
        <w:rPr>
          <w:rFonts w:cs="Calibri"/>
          <w:bCs/>
          <w:i/>
          <w:lang w:val="ca-ES"/>
        </w:rPr>
        <w:t>Languages</w:t>
      </w:r>
      <w:proofErr w:type="spellEnd"/>
      <w:r w:rsidR="0041033E">
        <w:rPr>
          <w:rFonts w:cs="Calibri"/>
          <w:bCs/>
          <w:lang w:val="ca-ES"/>
        </w:rPr>
        <w:t xml:space="preserve">], </w:t>
      </w:r>
      <w:r w:rsidR="0041033E" w:rsidRPr="00E05301">
        <w:rPr>
          <w:rFonts w:cs="Calibri"/>
          <w:bCs/>
          <w:lang w:val="ca-ES"/>
        </w:rPr>
        <w:t>així com ètica i regulacions de la Web</w:t>
      </w:r>
      <w:r w:rsidR="0041033E">
        <w:rPr>
          <w:rFonts w:cs="Calibri"/>
          <w:bCs/>
          <w:lang w:val="ca-ES"/>
        </w:rPr>
        <w:t xml:space="preserve"> de les dades [</w:t>
      </w:r>
      <w:r w:rsidR="0041033E" w:rsidRPr="00A35158">
        <w:rPr>
          <w:rFonts w:cs="Calibri"/>
          <w:bCs/>
          <w:i/>
          <w:lang w:val="ca-ES"/>
        </w:rPr>
        <w:t>Web of Data</w:t>
      </w:r>
      <w:r w:rsidR="0041033E">
        <w:rPr>
          <w:rFonts w:cs="Calibri"/>
          <w:bCs/>
          <w:lang w:val="ca-ES"/>
        </w:rPr>
        <w:t>]  i el Internet de les coses [</w:t>
      </w:r>
      <w:r w:rsidR="0041033E" w:rsidRPr="00A35158">
        <w:rPr>
          <w:rFonts w:cs="Calibri"/>
          <w:bCs/>
          <w:i/>
          <w:lang w:val="ca-ES"/>
        </w:rPr>
        <w:t xml:space="preserve">Internet of </w:t>
      </w:r>
      <w:proofErr w:type="spellStart"/>
      <w:r w:rsidR="0041033E" w:rsidRPr="00A35158">
        <w:rPr>
          <w:rFonts w:cs="Calibri"/>
          <w:bCs/>
          <w:i/>
          <w:lang w:val="ca-ES"/>
        </w:rPr>
        <w:t>Things</w:t>
      </w:r>
      <w:proofErr w:type="spellEnd"/>
      <w:r w:rsidR="0041033E">
        <w:rPr>
          <w:rFonts w:cs="Calibri"/>
          <w:bCs/>
          <w:lang w:val="ca-ES"/>
        </w:rPr>
        <w:t xml:space="preserve">]. A més, </w:t>
      </w:r>
      <w:proofErr w:type="spellStart"/>
      <w:r w:rsidR="0041033E" w:rsidRPr="00E05301">
        <w:rPr>
          <w:rFonts w:cs="Calibri"/>
          <w:bCs/>
          <w:lang w:val="ca-ES"/>
        </w:rPr>
        <w:t>l’IDT</w:t>
      </w:r>
      <w:proofErr w:type="spellEnd"/>
      <w:r w:rsidR="0041033E" w:rsidRPr="00E05301">
        <w:rPr>
          <w:rFonts w:cs="Calibri"/>
          <w:bCs/>
          <w:lang w:val="ca-ES"/>
        </w:rPr>
        <w:t xml:space="preserve"> </w:t>
      </w:r>
      <w:r w:rsidR="0041033E">
        <w:rPr>
          <w:rFonts w:cs="Calibri"/>
          <w:bCs/>
          <w:lang w:val="ca-ES"/>
        </w:rPr>
        <w:t>contribueix</w:t>
      </w:r>
      <w:r w:rsidR="0041033E" w:rsidRPr="00E05301">
        <w:rPr>
          <w:rFonts w:cs="Calibri"/>
          <w:bCs/>
          <w:lang w:val="ca-ES"/>
        </w:rPr>
        <w:t xml:space="preserve"> de manera significativa a la organització de </w:t>
      </w:r>
      <w:r w:rsidR="0041033E">
        <w:rPr>
          <w:rFonts w:cs="Calibri"/>
          <w:bCs/>
          <w:lang w:val="ca-ES"/>
        </w:rPr>
        <w:t xml:space="preserve">congressos, simposis, seminaris especialitzats, i </w:t>
      </w:r>
      <w:r w:rsidR="0041033E" w:rsidRPr="00E05301">
        <w:rPr>
          <w:rFonts w:cs="Calibri"/>
          <w:bCs/>
          <w:lang w:val="ca-ES"/>
        </w:rPr>
        <w:t>disseminació dels resultats de la investigació duta a terme a través de publicacions científiques especialitzades en les conferencies i seminaris més rellevants al camp del Dret i la tecnologia.</w:t>
      </w:r>
    </w:p>
    <w:p w:rsidR="003B0A1E" w:rsidRPr="003B0A1E" w:rsidRDefault="003B0A1E" w:rsidP="003B0A1E">
      <w:pPr>
        <w:pStyle w:val="Pargrafdellista"/>
        <w:numPr>
          <w:ilvl w:val="0"/>
          <w:numId w:val="1"/>
        </w:numPr>
        <w:jc w:val="both"/>
        <w:rPr>
          <w:rFonts w:cs="Calibri"/>
          <w:bCs/>
          <w:lang w:val="ca-ES"/>
        </w:rPr>
      </w:pPr>
      <w:r w:rsidRPr="003B0A1E">
        <w:rPr>
          <w:rFonts w:cs="Calibri"/>
          <w:bCs/>
          <w:lang w:val="ca-ES"/>
        </w:rPr>
        <w:t>Articles</w:t>
      </w:r>
    </w:p>
    <w:p w:rsidR="003B0A1E" w:rsidRPr="003B0A1E" w:rsidRDefault="003B0A1E" w:rsidP="003B0A1E">
      <w:pPr>
        <w:pStyle w:val="Pargrafdellista"/>
        <w:numPr>
          <w:ilvl w:val="0"/>
          <w:numId w:val="1"/>
        </w:numPr>
        <w:jc w:val="both"/>
        <w:rPr>
          <w:rFonts w:cs="Calibri"/>
          <w:bCs/>
          <w:lang w:val="ca-ES"/>
        </w:rPr>
      </w:pPr>
      <w:r w:rsidRPr="003B0A1E">
        <w:rPr>
          <w:rFonts w:cs="Calibri"/>
          <w:bCs/>
          <w:lang w:val="ca-ES"/>
        </w:rPr>
        <w:t>Llibres i capítols de llibre</w:t>
      </w:r>
    </w:p>
    <w:p w:rsidR="003B0A1E" w:rsidRPr="003B0A1E" w:rsidRDefault="003B0A1E" w:rsidP="003B0A1E">
      <w:pPr>
        <w:pStyle w:val="Pargrafdellista"/>
        <w:numPr>
          <w:ilvl w:val="0"/>
          <w:numId w:val="1"/>
        </w:numPr>
        <w:jc w:val="both"/>
        <w:rPr>
          <w:rFonts w:cs="Calibri"/>
          <w:bCs/>
          <w:lang w:val="ca-ES"/>
        </w:rPr>
      </w:pPr>
      <w:r w:rsidRPr="003B0A1E">
        <w:rPr>
          <w:rFonts w:cs="Calibri"/>
          <w:bCs/>
          <w:lang w:val="ca-ES"/>
        </w:rPr>
        <w:t>Informes de recerca</w:t>
      </w:r>
    </w:p>
    <w:p w:rsidR="003B0A1E" w:rsidRPr="003B0A1E" w:rsidRDefault="003B0A1E" w:rsidP="003B0A1E">
      <w:pPr>
        <w:pStyle w:val="Pargrafdellista"/>
        <w:numPr>
          <w:ilvl w:val="0"/>
          <w:numId w:val="1"/>
        </w:numPr>
        <w:jc w:val="both"/>
        <w:rPr>
          <w:rFonts w:cs="Calibri"/>
          <w:bCs/>
          <w:lang w:val="ca-ES"/>
        </w:rPr>
      </w:pPr>
      <w:r w:rsidRPr="003B0A1E">
        <w:rPr>
          <w:rFonts w:cs="Calibri"/>
          <w:bCs/>
          <w:lang w:val="ca-ES"/>
        </w:rPr>
        <w:t>Documents de treball (</w:t>
      </w:r>
      <w:proofErr w:type="spellStart"/>
      <w:r w:rsidRPr="003B0A1E">
        <w:rPr>
          <w:rFonts w:cs="Calibri"/>
          <w:bCs/>
          <w:lang w:val="ca-ES"/>
        </w:rPr>
        <w:t>working</w:t>
      </w:r>
      <w:proofErr w:type="spellEnd"/>
      <w:r w:rsidRPr="003B0A1E">
        <w:rPr>
          <w:rFonts w:cs="Calibri"/>
          <w:bCs/>
          <w:lang w:val="ca-ES"/>
        </w:rPr>
        <w:t xml:space="preserve"> papers)</w:t>
      </w:r>
    </w:p>
    <w:p w:rsidR="003B0A1E" w:rsidRPr="003B0A1E" w:rsidRDefault="003B0A1E" w:rsidP="003B0A1E">
      <w:pPr>
        <w:pStyle w:val="Pargrafdellista"/>
        <w:numPr>
          <w:ilvl w:val="0"/>
          <w:numId w:val="1"/>
        </w:numPr>
        <w:jc w:val="both"/>
        <w:rPr>
          <w:rFonts w:cs="Calibri"/>
          <w:bCs/>
          <w:lang w:val="ca-ES"/>
        </w:rPr>
      </w:pPr>
      <w:r w:rsidRPr="003B0A1E">
        <w:rPr>
          <w:rFonts w:cs="Calibri"/>
          <w:bCs/>
          <w:lang w:val="ca-ES"/>
        </w:rPr>
        <w:t>Tesis doctorals</w:t>
      </w:r>
    </w:p>
    <w:p w:rsidR="003B0A1E" w:rsidRPr="003B0A1E" w:rsidRDefault="003B0A1E" w:rsidP="003B0A1E">
      <w:pPr>
        <w:pStyle w:val="Pargrafdellista"/>
        <w:numPr>
          <w:ilvl w:val="0"/>
          <w:numId w:val="1"/>
        </w:numPr>
        <w:jc w:val="both"/>
        <w:rPr>
          <w:rFonts w:cs="Calibri"/>
          <w:bCs/>
          <w:lang w:val="ca-ES"/>
        </w:rPr>
      </w:pPr>
      <w:r w:rsidRPr="003B0A1E">
        <w:rPr>
          <w:rFonts w:cs="Calibri"/>
          <w:bCs/>
          <w:lang w:val="ca-ES"/>
        </w:rPr>
        <w:t>Comunicacions a congressos</w:t>
      </w:r>
    </w:p>
    <w:p w:rsidR="00EB5D87" w:rsidRPr="00E05301" w:rsidRDefault="00EB5D87" w:rsidP="0041033E">
      <w:pPr>
        <w:jc w:val="both"/>
        <w:rPr>
          <w:rFonts w:cs="Calibri"/>
          <w:bCs/>
          <w:lang w:val="ca-ES"/>
        </w:rPr>
      </w:pPr>
    </w:p>
    <w:p w:rsidR="0041033E" w:rsidRPr="003B0A1E" w:rsidRDefault="0041033E">
      <w:pPr>
        <w:rPr>
          <w:b/>
          <w:lang w:val="ca-ES"/>
        </w:rPr>
      </w:pPr>
      <w:r w:rsidRPr="003B0A1E">
        <w:rPr>
          <w:b/>
          <w:lang w:val="ca-ES"/>
        </w:rPr>
        <w:t>Text en castellà</w:t>
      </w:r>
    </w:p>
    <w:p w:rsidR="003B0A1E" w:rsidRPr="003B0A1E" w:rsidRDefault="0041033E" w:rsidP="003B0A1E">
      <w:pPr>
        <w:rPr>
          <w:rFonts w:cs="Calibri"/>
          <w:bCs/>
        </w:rPr>
      </w:pPr>
      <w:r w:rsidRPr="003B0A1E">
        <w:rPr>
          <w:rFonts w:cs="Calibri"/>
          <w:bCs/>
        </w:rPr>
        <w:t xml:space="preserve">El </w:t>
      </w:r>
      <w:hyperlink r:id="rId7" w:history="1">
        <w:r w:rsidRPr="003B0A1E">
          <w:rPr>
            <w:rStyle w:val="Enlla"/>
            <w:rFonts w:cs="Calibri"/>
            <w:bCs/>
            <w:i/>
          </w:rPr>
          <w:t>Instituto de Derecho y Tecnología</w:t>
        </w:r>
        <w:r w:rsidRPr="003B0A1E">
          <w:rPr>
            <w:rStyle w:val="Enlla"/>
            <w:rFonts w:cs="Calibri"/>
            <w:bCs/>
          </w:rPr>
          <w:t xml:space="preserve"> (IDT)</w:t>
        </w:r>
      </w:hyperlink>
      <w:r>
        <w:rPr>
          <w:rFonts w:cs="Calibri"/>
          <w:bCs/>
        </w:rPr>
        <w:t xml:space="preserve"> se fundó en 2005 </w:t>
      </w:r>
      <w:r w:rsidRPr="007D676E">
        <w:rPr>
          <w:rFonts w:cs="Calibri"/>
          <w:bCs/>
        </w:rPr>
        <w:t>oficialmente como Centro de Investigación de la UAB, dentro del Departamento de Ciencia Política y Derecho Público</w:t>
      </w:r>
      <w:r>
        <w:rPr>
          <w:rFonts w:cs="Calibri"/>
          <w:bCs/>
        </w:rPr>
        <w:t xml:space="preserve">. </w:t>
      </w:r>
      <w:r w:rsidRPr="007D676E">
        <w:rPr>
          <w:rFonts w:cs="Calibri"/>
          <w:bCs/>
        </w:rPr>
        <w:t xml:space="preserve">Actualmente las áreas de investigación del IDT incluyen el Derecho y la Inteligencia Artificial, la cultura legal y los estudios judiciales, resolución alternativa de conflictos (ADR) y resolución alternativa de conflictos en línea (ODR), ontologías jurídicas, Web Semántica, protección de datos, </w:t>
      </w:r>
      <w:r>
        <w:rPr>
          <w:rFonts w:cs="Calibri"/>
          <w:bCs/>
        </w:rPr>
        <w:t>seguridad, construcción de instituciones electrónicas y aplicaciones móviles, gestión de derechos con REL [</w:t>
      </w:r>
      <w:proofErr w:type="spellStart"/>
      <w:r>
        <w:rPr>
          <w:rFonts w:cs="Calibri"/>
          <w:bCs/>
        </w:rPr>
        <w:t>Right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Expression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Languages</w:t>
      </w:r>
      <w:proofErr w:type="spellEnd"/>
      <w:r>
        <w:rPr>
          <w:rFonts w:cs="Calibri"/>
          <w:bCs/>
        </w:rPr>
        <w:t xml:space="preserve">], </w:t>
      </w:r>
      <w:r w:rsidRPr="007D676E">
        <w:rPr>
          <w:rFonts w:cs="Calibri"/>
          <w:bCs/>
        </w:rPr>
        <w:t xml:space="preserve">así como ética y regulaciones </w:t>
      </w:r>
      <w:r>
        <w:rPr>
          <w:rFonts w:cs="Calibri"/>
          <w:bCs/>
        </w:rPr>
        <w:t>de la Web de datos [</w:t>
      </w:r>
      <w:r w:rsidRPr="007D676E">
        <w:rPr>
          <w:rFonts w:cs="Calibri"/>
          <w:bCs/>
        </w:rPr>
        <w:t>Web of Data</w:t>
      </w:r>
      <w:r>
        <w:rPr>
          <w:rFonts w:cs="Calibri"/>
          <w:bCs/>
        </w:rPr>
        <w:t xml:space="preserve">] e Internet de las cosas [Internet of </w:t>
      </w:r>
      <w:proofErr w:type="spellStart"/>
      <w:r>
        <w:rPr>
          <w:rFonts w:cs="Calibri"/>
          <w:bCs/>
        </w:rPr>
        <w:t>Things</w:t>
      </w:r>
      <w:proofErr w:type="spellEnd"/>
      <w:r>
        <w:rPr>
          <w:rFonts w:cs="Calibri"/>
          <w:bCs/>
        </w:rPr>
        <w:t>].</w:t>
      </w:r>
      <w:r w:rsidRPr="009D3F7A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Además, </w:t>
      </w:r>
      <w:r w:rsidRPr="007D676E">
        <w:rPr>
          <w:rFonts w:cs="Calibri"/>
          <w:bCs/>
        </w:rPr>
        <w:t xml:space="preserve">el IDT </w:t>
      </w:r>
      <w:r>
        <w:rPr>
          <w:rFonts w:cs="Calibri"/>
          <w:bCs/>
        </w:rPr>
        <w:t>contribuye</w:t>
      </w:r>
      <w:r w:rsidRPr="007D676E">
        <w:rPr>
          <w:rFonts w:cs="Calibri"/>
          <w:bCs/>
        </w:rPr>
        <w:t xml:space="preserve"> de manera significativa a la organización de </w:t>
      </w:r>
      <w:r>
        <w:rPr>
          <w:rFonts w:cs="Calibri"/>
          <w:bCs/>
        </w:rPr>
        <w:t>congresos, simposios, seminarios especializados</w:t>
      </w:r>
      <w:r w:rsidRPr="007D676E">
        <w:rPr>
          <w:rFonts w:cs="Calibri"/>
          <w:bCs/>
        </w:rPr>
        <w:t xml:space="preserve">, y la diseminación de los resultados de la investigación desarrollada a través de publicaciones científicas </w:t>
      </w:r>
      <w:r>
        <w:rPr>
          <w:rFonts w:cs="Calibri"/>
          <w:bCs/>
        </w:rPr>
        <w:t>especializadas en las conferencias y seminarios</w:t>
      </w:r>
      <w:r w:rsidRPr="007D676E">
        <w:rPr>
          <w:rFonts w:cs="Calibri"/>
          <w:bCs/>
        </w:rPr>
        <w:t xml:space="preserve"> más relevantes en </w:t>
      </w:r>
      <w:r>
        <w:rPr>
          <w:rFonts w:cs="Calibri"/>
          <w:bCs/>
        </w:rPr>
        <w:t xml:space="preserve">el campo del </w:t>
      </w:r>
      <w:r w:rsidRPr="007D676E">
        <w:rPr>
          <w:rFonts w:cs="Calibri"/>
          <w:bCs/>
        </w:rPr>
        <w:t xml:space="preserve">Derecho y </w:t>
      </w:r>
      <w:r>
        <w:rPr>
          <w:rFonts w:cs="Calibri"/>
          <w:bCs/>
        </w:rPr>
        <w:t>la t</w:t>
      </w:r>
      <w:r w:rsidRPr="007D676E">
        <w:rPr>
          <w:rFonts w:cs="Calibri"/>
          <w:bCs/>
        </w:rPr>
        <w:t>ecnología</w:t>
      </w:r>
    </w:p>
    <w:p w:rsidR="003B0A1E" w:rsidRPr="003B0A1E" w:rsidRDefault="003B0A1E" w:rsidP="003B0A1E">
      <w:pPr>
        <w:pStyle w:val="Pargrafdellista"/>
        <w:numPr>
          <w:ilvl w:val="0"/>
          <w:numId w:val="2"/>
        </w:numPr>
        <w:rPr>
          <w:lang w:val="ca-ES"/>
        </w:rPr>
      </w:pPr>
      <w:proofErr w:type="spellStart"/>
      <w:r w:rsidRPr="003B0A1E">
        <w:rPr>
          <w:lang w:val="ca-ES"/>
        </w:rPr>
        <w:t>Artículos</w:t>
      </w:r>
      <w:proofErr w:type="spellEnd"/>
    </w:p>
    <w:p w:rsidR="003B0A1E" w:rsidRPr="003B0A1E" w:rsidRDefault="003B0A1E" w:rsidP="003B0A1E">
      <w:pPr>
        <w:pStyle w:val="Pargrafdellista"/>
        <w:numPr>
          <w:ilvl w:val="0"/>
          <w:numId w:val="2"/>
        </w:numPr>
        <w:rPr>
          <w:lang w:val="ca-ES"/>
        </w:rPr>
      </w:pPr>
      <w:proofErr w:type="spellStart"/>
      <w:r w:rsidRPr="003B0A1E">
        <w:rPr>
          <w:lang w:val="ca-ES"/>
        </w:rPr>
        <w:t>Libros</w:t>
      </w:r>
      <w:proofErr w:type="spellEnd"/>
      <w:r w:rsidRPr="003B0A1E">
        <w:rPr>
          <w:lang w:val="ca-ES"/>
        </w:rPr>
        <w:t xml:space="preserve"> y </w:t>
      </w:r>
      <w:proofErr w:type="spellStart"/>
      <w:r w:rsidRPr="003B0A1E">
        <w:rPr>
          <w:lang w:val="ca-ES"/>
        </w:rPr>
        <w:t>capítulos</w:t>
      </w:r>
      <w:proofErr w:type="spellEnd"/>
      <w:r w:rsidRPr="003B0A1E">
        <w:rPr>
          <w:lang w:val="ca-ES"/>
        </w:rPr>
        <w:t xml:space="preserve"> de </w:t>
      </w:r>
      <w:proofErr w:type="spellStart"/>
      <w:r w:rsidRPr="003B0A1E">
        <w:rPr>
          <w:lang w:val="ca-ES"/>
        </w:rPr>
        <w:t>libro</w:t>
      </w:r>
      <w:proofErr w:type="spellEnd"/>
    </w:p>
    <w:p w:rsidR="003B0A1E" w:rsidRPr="003B0A1E" w:rsidRDefault="003B0A1E" w:rsidP="003B0A1E">
      <w:pPr>
        <w:pStyle w:val="Pargrafdellista"/>
        <w:numPr>
          <w:ilvl w:val="0"/>
          <w:numId w:val="2"/>
        </w:numPr>
        <w:rPr>
          <w:lang w:val="ca-ES"/>
        </w:rPr>
      </w:pPr>
      <w:r w:rsidRPr="003B0A1E">
        <w:rPr>
          <w:lang w:val="ca-ES"/>
        </w:rPr>
        <w:t xml:space="preserve">Informes de </w:t>
      </w:r>
      <w:proofErr w:type="spellStart"/>
      <w:r w:rsidRPr="003B0A1E">
        <w:rPr>
          <w:lang w:val="ca-ES"/>
        </w:rPr>
        <w:t>investigación</w:t>
      </w:r>
      <w:proofErr w:type="spellEnd"/>
    </w:p>
    <w:p w:rsidR="003B0A1E" w:rsidRPr="003B0A1E" w:rsidRDefault="003B0A1E" w:rsidP="003B0A1E">
      <w:pPr>
        <w:pStyle w:val="Pargrafdellista"/>
        <w:numPr>
          <w:ilvl w:val="0"/>
          <w:numId w:val="2"/>
        </w:numPr>
        <w:rPr>
          <w:lang w:val="ca-ES"/>
        </w:rPr>
      </w:pPr>
      <w:proofErr w:type="spellStart"/>
      <w:r w:rsidRPr="003B0A1E">
        <w:rPr>
          <w:lang w:val="ca-ES"/>
        </w:rPr>
        <w:t>Documentos</w:t>
      </w:r>
      <w:proofErr w:type="spellEnd"/>
      <w:r w:rsidRPr="003B0A1E">
        <w:rPr>
          <w:lang w:val="ca-ES"/>
        </w:rPr>
        <w:t xml:space="preserve"> de </w:t>
      </w:r>
      <w:proofErr w:type="spellStart"/>
      <w:r w:rsidRPr="003B0A1E">
        <w:rPr>
          <w:lang w:val="ca-ES"/>
        </w:rPr>
        <w:t>trabajo</w:t>
      </w:r>
      <w:proofErr w:type="spellEnd"/>
      <w:r w:rsidRPr="003B0A1E">
        <w:rPr>
          <w:lang w:val="ca-ES"/>
        </w:rPr>
        <w:t xml:space="preserve"> (</w:t>
      </w:r>
      <w:proofErr w:type="spellStart"/>
      <w:r w:rsidRPr="003B0A1E">
        <w:rPr>
          <w:lang w:val="ca-ES"/>
        </w:rPr>
        <w:t>working</w:t>
      </w:r>
      <w:proofErr w:type="spellEnd"/>
      <w:r w:rsidRPr="003B0A1E">
        <w:rPr>
          <w:lang w:val="ca-ES"/>
        </w:rPr>
        <w:t xml:space="preserve"> papers)</w:t>
      </w:r>
    </w:p>
    <w:p w:rsidR="003B0A1E" w:rsidRPr="003B0A1E" w:rsidRDefault="003B0A1E" w:rsidP="003B0A1E">
      <w:pPr>
        <w:pStyle w:val="Pargrafdellista"/>
        <w:numPr>
          <w:ilvl w:val="0"/>
          <w:numId w:val="2"/>
        </w:numPr>
        <w:rPr>
          <w:lang w:val="ca-ES"/>
        </w:rPr>
      </w:pPr>
      <w:r w:rsidRPr="003B0A1E">
        <w:rPr>
          <w:lang w:val="ca-ES"/>
        </w:rPr>
        <w:t xml:space="preserve">Tesis </w:t>
      </w:r>
      <w:proofErr w:type="spellStart"/>
      <w:r w:rsidRPr="003B0A1E">
        <w:rPr>
          <w:lang w:val="ca-ES"/>
        </w:rPr>
        <w:t>doctorales</w:t>
      </w:r>
      <w:proofErr w:type="spellEnd"/>
    </w:p>
    <w:p w:rsidR="003B0A1E" w:rsidRDefault="003B0A1E" w:rsidP="003B0A1E">
      <w:pPr>
        <w:pStyle w:val="Pargrafdellista"/>
        <w:numPr>
          <w:ilvl w:val="0"/>
          <w:numId w:val="2"/>
        </w:numPr>
        <w:rPr>
          <w:lang w:val="ca-ES"/>
        </w:rPr>
      </w:pPr>
      <w:proofErr w:type="spellStart"/>
      <w:r w:rsidRPr="003B0A1E">
        <w:rPr>
          <w:lang w:val="ca-ES"/>
        </w:rPr>
        <w:t>Comunicaciones</w:t>
      </w:r>
      <w:proofErr w:type="spellEnd"/>
      <w:r w:rsidRPr="003B0A1E">
        <w:rPr>
          <w:lang w:val="ca-ES"/>
        </w:rPr>
        <w:t xml:space="preserve"> a </w:t>
      </w:r>
      <w:proofErr w:type="spellStart"/>
      <w:r w:rsidRPr="003B0A1E">
        <w:rPr>
          <w:lang w:val="ca-ES"/>
        </w:rPr>
        <w:t>congresos</w:t>
      </w:r>
      <w:proofErr w:type="spellEnd"/>
    </w:p>
    <w:p w:rsidR="003B0A1E" w:rsidRPr="003B0A1E" w:rsidRDefault="003B0A1E" w:rsidP="003B0A1E">
      <w:pPr>
        <w:rPr>
          <w:lang w:val="ca-ES"/>
        </w:rPr>
      </w:pPr>
      <w:r>
        <w:rPr>
          <w:lang w:val="ca-ES"/>
        </w:rPr>
        <w:br w:type="page"/>
      </w:r>
    </w:p>
    <w:p w:rsidR="0041033E" w:rsidRPr="003B0A1E" w:rsidRDefault="0041033E">
      <w:pPr>
        <w:rPr>
          <w:b/>
          <w:lang w:val="ca-ES"/>
        </w:rPr>
      </w:pPr>
      <w:r w:rsidRPr="003B0A1E">
        <w:rPr>
          <w:b/>
          <w:lang w:val="ca-ES"/>
        </w:rPr>
        <w:lastRenderedPageBreak/>
        <w:t>Text en anglès</w:t>
      </w:r>
    </w:p>
    <w:p w:rsidR="003B0A1E" w:rsidRPr="003B0A1E" w:rsidRDefault="003B0A1E" w:rsidP="003B0A1E">
      <w:pPr>
        <w:jc w:val="both"/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>The</w:t>
      </w:r>
      <w:hyperlink r:id="rId8" w:history="1">
        <w:r>
          <w:rPr>
            <w:rStyle w:val="Enlla"/>
            <w:rFonts w:cs="Calibri"/>
            <w:bCs/>
            <w:lang w:val="en-GB"/>
          </w:rPr>
          <w:t xml:space="preserve"> </w:t>
        </w:r>
        <w:r w:rsidR="0041033E" w:rsidRPr="00EB5D87">
          <w:rPr>
            <w:rStyle w:val="Enlla"/>
            <w:rFonts w:cs="Calibri"/>
            <w:bCs/>
            <w:i/>
            <w:lang w:val="en-GB"/>
          </w:rPr>
          <w:t>Institute of Law and Technology</w:t>
        </w:r>
      </w:hyperlink>
      <w:r w:rsidR="0041033E">
        <w:rPr>
          <w:rFonts w:cs="Calibri"/>
          <w:bCs/>
          <w:lang w:val="en-GB"/>
        </w:rPr>
        <w:t xml:space="preserve"> (IDT) was established in 2005 </w:t>
      </w:r>
      <w:r w:rsidR="0041033E" w:rsidRPr="00045939">
        <w:rPr>
          <w:rFonts w:cs="Calibri"/>
          <w:bCs/>
          <w:lang w:val="en-GB"/>
        </w:rPr>
        <w:t>as a UAB Research Centre within the Department of Political Science and Public Law.</w:t>
      </w:r>
      <w:r w:rsidR="0041033E">
        <w:rPr>
          <w:rFonts w:cs="Calibri"/>
          <w:bCs/>
          <w:lang w:val="en-GB"/>
        </w:rPr>
        <w:t xml:space="preserve"> </w:t>
      </w:r>
      <w:r w:rsidR="0041033E" w:rsidRPr="00045939">
        <w:rPr>
          <w:rFonts w:cs="Calibri"/>
          <w:bCs/>
          <w:lang w:val="en-GB"/>
        </w:rPr>
        <w:t xml:space="preserve">At present, the areas of research include Law and Artificial Intelligence, legal culture and judicial studies, alternative dispute resolution (ADR) and online dispute resolution (ODR), legal </w:t>
      </w:r>
      <w:proofErr w:type="spellStart"/>
      <w:r w:rsidR="0041033E" w:rsidRPr="00045939">
        <w:rPr>
          <w:rFonts w:cs="Calibri"/>
          <w:bCs/>
          <w:lang w:val="en-GB"/>
        </w:rPr>
        <w:t>ontologies</w:t>
      </w:r>
      <w:proofErr w:type="spellEnd"/>
      <w:r w:rsidR="0041033E" w:rsidRPr="00045939">
        <w:rPr>
          <w:rFonts w:cs="Calibri"/>
          <w:bCs/>
          <w:lang w:val="en-GB"/>
        </w:rPr>
        <w:t>, the Semantic Web, Data Protection, security, electronic institutions and mobile applications,</w:t>
      </w:r>
      <w:r w:rsidR="0041033E">
        <w:rPr>
          <w:rFonts w:cs="Calibri"/>
          <w:bCs/>
          <w:lang w:val="en-GB"/>
        </w:rPr>
        <w:t xml:space="preserve"> rights management through REL (Right Expression Language), and</w:t>
      </w:r>
      <w:r w:rsidR="0041033E" w:rsidRPr="00045939">
        <w:rPr>
          <w:rFonts w:cs="Calibri"/>
          <w:bCs/>
          <w:lang w:val="en-GB"/>
        </w:rPr>
        <w:t xml:space="preserve"> Ethics and regulations for the Web of Data and Internet of Things.</w:t>
      </w:r>
      <w:r w:rsidR="0041033E">
        <w:rPr>
          <w:rFonts w:cs="Calibri"/>
          <w:bCs/>
          <w:lang w:val="en-GB"/>
        </w:rPr>
        <w:t xml:space="preserve"> Furthermore, the </w:t>
      </w:r>
      <w:r w:rsidR="0041033E" w:rsidRPr="00045939">
        <w:rPr>
          <w:rFonts w:cs="Calibri"/>
          <w:bCs/>
          <w:lang w:val="en-GB"/>
        </w:rPr>
        <w:t>IDT contribute</w:t>
      </w:r>
      <w:r w:rsidR="0041033E">
        <w:rPr>
          <w:rFonts w:cs="Calibri"/>
          <w:bCs/>
          <w:lang w:val="en-GB"/>
        </w:rPr>
        <w:t>s</w:t>
      </w:r>
      <w:r w:rsidR="0041033E" w:rsidRPr="00045939">
        <w:rPr>
          <w:rFonts w:cs="Calibri"/>
          <w:bCs/>
          <w:lang w:val="en-GB"/>
        </w:rPr>
        <w:t xml:space="preserve"> significantly to the organization of conferences, workshops and specialized workshops, and the dissemination of the project findings and results through scientifi</w:t>
      </w:r>
      <w:r w:rsidR="0041033E">
        <w:rPr>
          <w:rFonts w:cs="Calibri"/>
          <w:bCs/>
          <w:lang w:val="en-GB"/>
        </w:rPr>
        <w:t>c publications in the main Law and Technology conferences and w</w:t>
      </w:r>
      <w:r w:rsidR="0041033E" w:rsidRPr="00045939">
        <w:rPr>
          <w:rFonts w:cs="Calibri"/>
          <w:bCs/>
          <w:lang w:val="en-GB"/>
        </w:rPr>
        <w:t>orkshops.</w:t>
      </w:r>
    </w:p>
    <w:p w:rsidR="003B0A1E" w:rsidRPr="003B0A1E" w:rsidRDefault="003B0A1E" w:rsidP="003B0A1E">
      <w:pPr>
        <w:pStyle w:val="Pargrafdellista"/>
        <w:numPr>
          <w:ilvl w:val="0"/>
          <w:numId w:val="3"/>
        </w:numPr>
        <w:jc w:val="both"/>
        <w:rPr>
          <w:lang w:val="en-GB"/>
        </w:rPr>
      </w:pPr>
      <w:r w:rsidRPr="003B0A1E">
        <w:rPr>
          <w:lang w:val="en-GB"/>
        </w:rPr>
        <w:t>Articles</w:t>
      </w:r>
    </w:p>
    <w:p w:rsidR="003B0A1E" w:rsidRPr="003B0A1E" w:rsidRDefault="003B0A1E" w:rsidP="003B0A1E">
      <w:pPr>
        <w:pStyle w:val="Pargrafdellista"/>
        <w:numPr>
          <w:ilvl w:val="0"/>
          <w:numId w:val="3"/>
        </w:numPr>
        <w:jc w:val="both"/>
        <w:rPr>
          <w:lang w:val="en-GB"/>
        </w:rPr>
      </w:pPr>
      <w:r w:rsidRPr="003B0A1E">
        <w:rPr>
          <w:lang w:val="en-GB"/>
        </w:rPr>
        <w:t>Books and book chapters</w:t>
      </w:r>
    </w:p>
    <w:p w:rsidR="003B0A1E" w:rsidRPr="003B0A1E" w:rsidRDefault="003B0A1E" w:rsidP="003B0A1E">
      <w:pPr>
        <w:pStyle w:val="Pargrafdellista"/>
        <w:numPr>
          <w:ilvl w:val="0"/>
          <w:numId w:val="3"/>
        </w:numPr>
        <w:jc w:val="both"/>
        <w:rPr>
          <w:lang w:val="en-GB"/>
        </w:rPr>
      </w:pPr>
      <w:r w:rsidRPr="003B0A1E">
        <w:rPr>
          <w:lang w:val="en-GB"/>
        </w:rPr>
        <w:t>Research reports</w:t>
      </w:r>
    </w:p>
    <w:p w:rsidR="003B0A1E" w:rsidRPr="003B0A1E" w:rsidRDefault="003B0A1E" w:rsidP="003B0A1E">
      <w:pPr>
        <w:pStyle w:val="Pargrafdellista"/>
        <w:numPr>
          <w:ilvl w:val="0"/>
          <w:numId w:val="3"/>
        </w:numPr>
        <w:jc w:val="both"/>
        <w:rPr>
          <w:lang w:val="en-GB"/>
        </w:rPr>
      </w:pPr>
      <w:r w:rsidRPr="003B0A1E">
        <w:rPr>
          <w:lang w:val="en-GB"/>
        </w:rPr>
        <w:t>Working papers</w:t>
      </w:r>
    </w:p>
    <w:p w:rsidR="003B0A1E" w:rsidRPr="003B0A1E" w:rsidRDefault="003B0A1E" w:rsidP="003B0A1E">
      <w:pPr>
        <w:pStyle w:val="Pargrafdellista"/>
        <w:numPr>
          <w:ilvl w:val="0"/>
          <w:numId w:val="3"/>
        </w:numPr>
        <w:jc w:val="both"/>
        <w:rPr>
          <w:lang w:val="en-GB"/>
        </w:rPr>
      </w:pPr>
      <w:r w:rsidRPr="003B0A1E">
        <w:rPr>
          <w:lang w:val="en-GB"/>
        </w:rPr>
        <w:t>Doctoral theses</w:t>
      </w:r>
    </w:p>
    <w:p w:rsidR="003B0A1E" w:rsidRPr="003B0A1E" w:rsidRDefault="003B0A1E" w:rsidP="003B0A1E">
      <w:pPr>
        <w:pStyle w:val="Pargrafdellista"/>
        <w:numPr>
          <w:ilvl w:val="0"/>
          <w:numId w:val="3"/>
        </w:numPr>
        <w:jc w:val="both"/>
        <w:rPr>
          <w:lang w:val="en-GB"/>
        </w:rPr>
      </w:pPr>
      <w:r w:rsidRPr="003B0A1E">
        <w:rPr>
          <w:lang w:val="en-GB"/>
        </w:rPr>
        <w:t>Contributions to congresses</w:t>
      </w:r>
    </w:p>
    <w:p w:rsidR="0041033E" w:rsidRPr="0041033E" w:rsidRDefault="00F87936">
      <w:pPr>
        <w:rPr>
          <w:lang w:val="en-GB"/>
        </w:rPr>
      </w:pPr>
      <w:r>
        <w:rPr>
          <w:lang w:val="en-GB"/>
        </w:rPr>
        <w:br w:type="page"/>
      </w:r>
    </w:p>
    <w:p w:rsidR="0041033E" w:rsidRPr="003B0A1E" w:rsidRDefault="0041033E">
      <w:pPr>
        <w:rPr>
          <w:b/>
          <w:lang w:val="ca-ES"/>
        </w:rPr>
      </w:pPr>
      <w:r w:rsidRPr="003B0A1E">
        <w:rPr>
          <w:b/>
          <w:lang w:val="ca-ES"/>
        </w:rPr>
        <w:lastRenderedPageBreak/>
        <w:t xml:space="preserve">Enllaços </w:t>
      </w:r>
      <w:proofErr w:type="spellStart"/>
      <w:r w:rsidRPr="003B0A1E">
        <w:rPr>
          <w:b/>
          <w:lang w:val="ca-ES"/>
        </w:rPr>
        <w:t>precerques</w:t>
      </w:r>
      <w:proofErr w:type="spellEnd"/>
    </w:p>
    <w:p w:rsidR="00FE21EF" w:rsidRDefault="0041033E">
      <w:proofErr w:type="spellStart"/>
      <w:r>
        <w:t>Articles</w:t>
      </w:r>
      <w:proofErr w:type="spellEnd"/>
    </w:p>
    <w:p w:rsidR="0041033E" w:rsidRDefault="005A393E">
      <w:hyperlink r:id="rId9" w:history="1">
        <w:r w:rsidR="0041033E" w:rsidRPr="000502DA">
          <w:rPr>
            <w:rStyle w:val="Enlla"/>
          </w:rPr>
          <w:t xml:space="preserve">https://ddd.uab.cat/search?cc=artpub&amp;p=IDTUAB </w:t>
        </w:r>
      </w:hyperlink>
    </w:p>
    <w:p w:rsidR="0041033E" w:rsidRPr="00EB5D87" w:rsidRDefault="0041033E">
      <w:pPr>
        <w:rPr>
          <w:lang w:val="en-US"/>
        </w:rPr>
      </w:pPr>
      <w:proofErr w:type="spellStart"/>
      <w:r w:rsidRPr="00EB5D87">
        <w:rPr>
          <w:lang w:val="en-US"/>
        </w:rPr>
        <w:t>Llibre</w:t>
      </w:r>
      <w:proofErr w:type="spellEnd"/>
      <w:r w:rsidRPr="00EB5D87">
        <w:rPr>
          <w:lang w:val="en-US"/>
        </w:rPr>
        <w:t xml:space="preserve"> i </w:t>
      </w:r>
      <w:proofErr w:type="spellStart"/>
      <w:r w:rsidRPr="00EB5D87">
        <w:rPr>
          <w:lang w:val="en-US"/>
        </w:rPr>
        <w:t>capítols</w:t>
      </w:r>
      <w:proofErr w:type="spellEnd"/>
    </w:p>
    <w:p w:rsidR="0041033E" w:rsidRPr="00EB5D87" w:rsidRDefault="005A393E">
      <w:pPr>
        <w:rPr>
          <w:lang w:val="en-US"/>
        </w:rPr>
      </w:pPr>
      <w:hyperlink r:id="rId10" w:history="1">
        <w:r w:rsidR="0041033E" w:rsidRPr="00EB5D87">
          <w:rPr>
            <w:rStyle w:val="Enlla"/>
            <w:lang w:val="en-US"/>
          </w:rPr>
          <w:t>https://ddd.uab.cat/search?cc=llicol&amp;p=IDTUAB</w:t>
        </w:r>
      </w:hyperlink>
    </w:p>
    <w:p w:rsidR="0041033E" w:rsidRPr="00EB5D87" w:rsidRDefault="0041033E">
      <w:pPr>
        <w:rPr>
          <w:lang w:val="en-US"/>
        </w:rPr>
      </w:pPr>
      <w:proofErr w:type="spellStart"/>
      <w:r w:rsidRPr="00EB5D87">
        <w:rPr>
          <w:lang w:val="en-US"/>
        </w:rPr>
        <w:t>Estudis</w:t>
      </w:r>
      <w:proofErr w:type="spellEnd"/>
    </w:p>
    <w:p w:rsidR="0041033E" w:rsidRPr="00EB5D87" w:rsidRDefault="005A393E">
      <w:pPr>
        <w:rPr>
          <w:lang w:val="en-US"/>
        </w:rPr>
      </w:pPr>
      <w:hyperlink r:id="rId11" w:history="1">
        <w:r w:rsidR="0041033E" w:rsidRPr="00EB5D87">
          <w:rPr>
            <w:rStyle w:val="Enlla"/>
            <w:lang w:val="en-US"/>
          </w:rPr>
          <w:t>https://ddd.uab.cat/search?cc=estudis&amp;p=IDTUAB</w:t>
        </w:r>
      </w:hyperlink>
    </w:p>
    <w:p w:rsidR="0041033E" w:rsidRPr="0041033E" w:rsidRDefault="0041033E">
      <w:pPr>
        <w:rPr>
          <w:lang w:val="en-US"/>
        </w:rPr>
      </w:pPr>
      <w:r w:rsidRPr="0041033E">
        <w:rPr>
          <w:lang w:val="en-US"/>
        </w:rPr>
        <w:t>Working papers</w:t>
      </w:r>
    </w:p>
    <w:p w:rsidR="0041033E" w:rsidRDefault="005A393E">
      <w:pPr>
        <w:rPr>
          <w:lang w:val="en-US"/>
        </w:rPr>
      </w:pPr>
      <w:hyperlink r:id="rId12" w:history="1">
        <w:r w:rsidR="0041033E" w:rsidRPr="000502DA">
          <w:rPr>
            <w:rStyle w:val="Enlla"/>
            <w:lang w:val="en-US"/>
          </w:rPr>
          <w:t>https://ddd.uab.cat/search?cc=worpap&amp;p=IDTUAB</w:t>
        </w:r>
      </w:hyperlink>
    </w:p>
    <w:p w:rsidR="0041033E" w:rsidRPr="0041033E" w:rsidRDefault="0041033E">
      <w:r w:rsidRPr="0041033E">
        <w:t xml:space="preserve">Tesis </w:t>
      </w:r>
      <w:proofErr w:type="spellStart"/>
      <w:r w:rsidRPr="0041033E">
        <w:t>doctorals</w:t>
      </w:r>
      <w:proofErr w:type="spellEnd"/>
    </w:p>
    <w:p w:rsidR="0041033E" w:rsidRDefault="005A393E">
      <w:hyperlink r:id="rId13" w:history="1">
        <w:r w:rsidR="0041033E" w:rsidRPr="000502DA">
          <w:rPr>
            <w:rStyle w:val="Enlla"/>
          </w:rPr>
          <w:t>https://ddd.uab.cat/search?cc=tesis&amp;p=IDTUAB</w:t>
        </w:r>
      </w:hyperlink>
    </w:p>
    <w:p w:rsidR="0041033E" w:rsidRPr="0041033E" w:rsidRDefault="0041033E">
      <w:pPr>
        <w:rPr>
          <w:lang w:val="en-US"/>
        </w:rPr>
      </w:pPr>
      <w:proofErr w:type="spellStart"/>
      <w:r w:rsidRPr="0041033E">
        <w:rPr>
          <w:lang w:val="en-US"/>
        </w:rPr>
        <w:t>Ponències</w:t>
      </w:r>
      <w:proofErr w:type="spellEnd"/>
      <w:r w:rsidRPr="0041033E">
        <w:rPr>
          <w:lang w:val="en-US"/>
        </w:rPr>
        <w:t xml:space="preserve"> i </w:t>
      </w:r>
      <w:proofErr w:type="spellStart"/>
      <w:r w:rsidRPr="0041033E">
        <w:rPr>
          <w:lang w:val="en-US"/>
        </w:rPr>
        <w:t>comunicacions</w:t>
      </w:r>
      <w:proofErr w:type="spellEnd"/>
    </w:p>
    <w:p w:rsidR="0041033E" w:rsidRPr="0041033E" w:rsidRDefault="005A393E">
      <w:pPr>
        <w:rPr>
          <w:lang w:val="en-US"/>
        </w:rPr>
      </w:pPr>
      <w:hyperlink r:id="rId14" w:history="1">
        <w:r w:rsidR="0041033E" w:rsidRPr="0041033E">
          <w:rPr>
            <w:rStyle w:val="Enlla"/>
            <w:lang w:val="en-US"/>
          </w:rPr>
          <w:t>https://ddd.uab.cat/search?cc=poncom&amp;p=IDTUAB</w:t>
        </w:r>
      </w:hyperlink>
    </w:p>
    <w:p w:rsidR="0041033E" w:rsidRPr="0041033E" w:rsidRDefault="0041033E">
      <w:pPr>
        <w:rPr>
          <w:lang w:val="en-US"/>
        </w:rPr>
      </w:pPr>
    </w:p>
    <w:p w:rsidR="0041033E" w:rsidRPr="0041033E" w:rsidRDefault="0041033E">
      <w:pPr>
        <w:rPr>
          <w:lang w:val="en-US"/>
        </w:rPr>
      </w:pPr>
    </w:p>
    <w:p w:rsidR="0041033E" w:rsidRPr="0041033E" w:rsidRDefault="0041033E">
      <w:pPr>
        <w:rPr>
          <w:lang w:val="en-US"/>
        </w:rPr>
      </w:pPr>
    </w:p>
    <w:p w:rsidR="0041033E" w:rsidRPr="0041033E" w:rsidRDefault="0041033E">
      <w:pPr>
        <w:rPr>
          <w:lang w:val="en-US"/>
        </w:rPr>
      </w:pPr>
    </w:p>
    <w:p w:rsidR="0041033E" w:rsidRPr="0041033E" w:rsidRDefault="0041033E">
      <w:pPr>
        <w:rPr>
          <w:lang w:val="en-US"/>
        </w:rPr>
      </w:pPr>
    </w:p>
    <w:p w:rsidR="0041033E" w:rsidRPr="0041033E" w:rsidRDefault="0041033E">
      <w:pPr>
        <w:rPr>
          <w:lang w:val="en-US"/>
        </w:rPr>
      </w:pPr>
    </w:p>
    <w:sectPr w:rsidR="0041033E" w:rsidRPr="0041033E" w:rsidSect="00FE2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5333"/>
    <w:multiLevelType w:val="hybridMultilevel"/>
    <w:tmpl w:val="2C6E0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E6434"/>
    <w:multiLevelType w:val="hybridMultilevel"/>
    <w:tmpl w:val="C2C8F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F53FE"/>
    <w:multiLevelType w:val="hybridMultilevel"/>
    <w:tmpl w:val="0A6E6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1033E"/>
    <w:rsid w:val="003B0A1E"/>
    <w:rsid w:val="0041033E"/>
    <w:rsid w:val="005A393E"/>
    <w:rsid w:val="00EB5D87"/>
    <w:rsid w:val="00F87936"/>
    <w:rsid w:val="00FE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E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41033E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3B0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t.uab.cat" TargetMode="External"/><Relationship Id="rId13" Type="http://schemas.openxmlformats.org/officeDocument/2006/relationships/hyperlink" Target="https://ddd.uab.cat/search?cc=tesis&amp;p=IDTUAB" TargetMode="External"/><Relationship Id="rId3" Type="http://schemas.openxmlformats.org/officeDocument/2006/relationships/styles" Target="styles.xml"/><Relationship Id="rId7" Type="http://schemas.openxmlformats.org/officeDocument/2006/relationships/hyperlink" Target="idt.uab.cat" TargetMode="External"/><Relationship Id="rId12" Type="http://schemas.openxmlformats.org/officeDocument/2006/relationships/hyperlink" Target="https://ddd.uab.cat/search?cc=worpap&amp;p=IDTUA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dt.uab.cat" TargetMode="External"/><Relationship Id="rId11" Type="http://schemas.openxmlformats.org/officeDocument/2006/relationships/hyperlink" Target="https://ddd.uab.cat/search?cc=estudis&amp;p=IDTUA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dd.uab.cat/search?cc=llicol&amp;p=IDTU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dd.uab.cat/search?cc=artpub&amp;p=IDTUAB%20" TargetMode="External"/><Relationship Id="rId14" Type="http://schemas.openxmlformats.org/officeDocument/2006/relationships/hyperlink" Target="https://ddd.uab.cat/search?cc=poncom&amp;p=IDTUA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EBE4E-5847-4831-AE2C-E218CF23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3</cp:revision>
  <dcterms:created xsi:type="dcterms:W3CDTF">2015-10-23T15:04:00Z</dcterms:created>
  <dcterms:modified xsi:type="dcterms:W3CDTF">2015-10-23T17:04:00Z</dcterms:modified>
</cp:coreProperties>
</file>