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74" w:rsidRDefault="00FF4D74" w:rsidP="00FF4D74">
      <w:pPr>
        <w:pStyle w:val="Ttol1"/>
        <w:rPr>
          <w:lang w:val="ca-ES"/>
        </w:rPr>
      </w:pPr>
      <w:r>
        <w:rPr>
          <w:lang w:val="ca-ES"/>
        </w:rPr>
        <w:t xml:space="preserve">PORTALBOX PER A </w:t>
      </w:r>
      <w:r>
        <w:rPr>
          <w:lang w:val="ca-ES"/>
        </w:rPr>
        <w:br/>
        <w:t>“</w:t>
      </w:r>
      <w:r w:rsidRPr="00FF4D74">
        <w:rPr>
          <w:lang w:val="ca-ES"/>
        </w:rPr>
        <w:t>Contribucions a jornades i congressos &gt; Materials promocionals</w:t>
      </w:r>
      <w:r>
        <w:rPr>
          <w:lang w:val="ca-ES"/>
        </w:rPr>
        <w:t>”</w:t>
      </w:r>
    </w:p>
    <w:p w:rsidR="00FF4D74" w:rsidRDefault="00FF4D74" w:rsidP="00FF4D74">
      <w:pPr>
        <w:rPr>
          <w:lang w:val="ca-ES"/>
        </w:rPr>
      </w:pPr>
    </w:p>
    <w:p w:rsidR="00FF4D74" w:rsidRDefault="001C5271" w:rsidP="00FF4D74">
      <w:pPr>
        <w:rPr>
          <w:rFonts w:ascii="Calibri" w:hAnsi="Calibri"/>
          <w:color w:val="1F497D"/>
          <w:szCs w:val="22"/>
          <w:lang w:val="ca-ES"/>
        </w:rPr>
      </w:pPr>
      <w:hyperlink r:id="rId5" w:history="1">
        <w:r w:rsidR="00FF4D74" w:rsidRPr="008B1A25">
          <w:rPr>
            <w:rStyle w:val="Enlla"/>
            <w:rFonts w:ascii="Calibri" w:hAnsi="Calibri"/>
            <w:szCs w:val="22"/>
            <w:lang w:val="ca-ES"/>
          </w:rPr>
          <w:t>https://wikis.bib.uab.cat/issues/3905</w:t>
        </w:r>
      </w:hyperlink>
    </w:p>
    <w:p w:rsidR="00FF4D74" w:rsidRDefault="00FF4D74" w:rsidP="00FF4D74">
      <w:pPr>
        <w:rPr>
          <w:rFonts w:ascii="Calibri" w:hAnsi="Calibri"/>
          <w:color w:val="1F497D"/>
          <w:szCs w:val="22"/>
          <w:lang w:val="ca-ES"/>
        </w:rPr>
      </w:pPr>
    </w:p>
    <w:p w:rsidR="00FF4D74" w:rsidRDefault="00FF4D74" w:rsidP="00FF4D74">
      <w:pPr>
        <w:rPr>
          <w:rFonts w:ascii="Calibri" w:hAnsi="Calibri"/>
          <w:color w:val="1F497D"/>
          <w:szCs w:val="22"/>
          <w:lang w:val="ca-ES"/>
        </w:rPr>
      </w:pPr>
    </w:p>
    <w:p w:rsidR="00FF4D74" w:rsidRDefault="00FF4D74" w:rsidP="00FF4D74">
      <w:pPr>
        <w:rPr>
          <w:rFonts w:ascii="Calibri" w:hAnsi="Calibri"/>
          <w:color w:val="1F497D"/>
          <w:szCs w:val="22"/>
          <w:lang w:val="ca-ES"/>
        </w:rPr>
      </w:pPr>
      <w:r w:rsidRPr="00FF4D74">
        <w:rPr>
          <w:rFonts w:ascii="Calibri" w:hAnsi="Calibri"/>
          <w:color w:val="1F497D"/>
          <w:szCs w:val="22"/>
          <w:lang w:val="ca-ES"/>
        </w:rPr>
        <w:t>Materials promocionals:</w:t>
      </w:r>
      <w:r>
        <w:rPr>
          <w:rFonts w:ascii="Calibri" w:hAnsi="Calibri"/>
          <w:color w:val="1F497D"/>
          <w:szCs w:val="22"/>
          <w:lang w:val="ca-ES"/>
        </w:rPr>
        <w:t xml:space="preserve"> </w:t>
      </w:r>
      <w:r w:rsidRPr="00E331A1">
        <w:rPr>
          <w:b/>
          <w:noProof/>
        </w:rPr>
        <w:drawing>
          <wp:inline distT="0" distB="0" distL="0" distR="0" wp14:anchorId="59A2AC24" wp14:editId="50B2D777">
            <wp:extent cx="169200" cy="169200"/>
            <wp:effectExtent l="0" t="0" r="2540" b="254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" cy="16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D74" w:rsidRDefault="00FF4D74" w:rsidP="00FF4D74">
      <w:pPr>
        <w:rPr>
          <w:rFonts w:ascii="Calibri" w:hAnsi="Calibri"/>
          <w:color w:val="1F497D"/>
          <w:szCs w:val="22"/>
          <w:lang w:val="ca-ES"/>
        </w:rPr>
      </w:pPr>
    </w:p>
    <w:p w:rsidR="00FF4D74" w:rsidRDefault="00FF4D74" w:rsidP="00FF4D74">
      <w:pPr>
        <w:rPr>
          <w:rFonts w:ascii="Calibri" w:hAnsi="Calibri"/>
          <w:color w:val="1F497D"/>
          <w:szCs w:val="22"/>
          <w:lang w:val="ca-ES"/>
        </w:rPr>
      </w:pPr>
      <w:r w:rsidRPr="00FF4D74">
        <w:rPr>
          <w:rFonts w:ascii="Calibri" w:hAnsi="Calibri"/>
          <w:color w:val="1F497D"/>
          <w:szCs w:val="22"/>
          <w:lang w:val="ca-ES"/>
        </w:rPr>
        <w:t xml:space="preserve">Recull de material de promoció (fullets, programes, tríptics, etc.) de jornades, seminaris, simposis o congressos organitzats per o amb la col·laboració de membres </w:t>
      </w:r>
      <w:r w:rsidR="00221058">
        <w:rPr>
          <w:rFonts w:ascii="Calibri" w:hAnsi="Calibri"/>
          <w:color w:val="1F497D"/>
          <w:szCs w:val="22"/>
          <w:lang w:val="ca-ES"/>
        </w:rPr>
        <w:t xml:space="preserve">de la </w:t>
      </w:r>
      <w:r w:rsidRPr="00FF4D74">
        <w:rPr>
          <w:rFonts w:ascii="Calibri" w:hAnsi="Calibri"/>
          <w:color w:val="1F497D"/>
          <w:szCs w:val="22"/>
          <w:lang w:val="ca-ES"/>
        </w:rPr>
        <w:t xml:space="preserve">Universitat Autònoma de Barcelona o organismes vinculats. Aquestes activitats complementen la tasca dels departaments, grups de recerca, centres o instituts i tenen per finalitat generar, aplicar i difondre coneixement, fent compatible el rigor acadèmic i la dinamització cultural. </w:t>
      </w:r>
    </w:p>
    <w:p w:rsidR="00FF4D74" w:rsidRPr="00FF4D74" w:rsidRDefault="00FF4D74" w:rsidP="00FF4D74">
      <w:pPr>
        <w:rPr>
          <w:rFonts w:ascii="Calibri" w:hAnsi="Calibri"/>
          <w:color w:val="1F497D"/>
          <w:szCs w:val="22"/>
          <w:lang w:val="ca-ES"/>
        </w:rPr>
      </w:pPr>
    </w:p>
    <w:p w:rsidR="00FF4D74" w:rsidRDefault="00FF4D74" w:rsidP="00FF4D74">
      <w:pPr>
        <w:rPr>
          <w:rFonts w:ascii="Calibri" w:hAnsi="Calibri"/>
          <w:color w:val="1F497D"/>
          <w:szCs w:val="22"/>
          <w:lang w:val="ca-ES"/>
        </w:rPr>
      </w:pPr>
      <w:r w:rsidRPr="00FF4D74">
        <w:rPr>
          <w:rFonts w:ascii="Calibri" w:hAnsi="Calibri"/>
          <w:color w:val="1F497D"/>
          <w:szCs w:val="22"/>
          <w:lang w:val="ca-ES"/>
        </w:rPr>
        <w:t>L'Agència de Promoció d'Activitats i de Congressos UAB Campus (</w:t>
      </w:r>
      <w:hyperlink r:id="rId7" w:history="1">
        <w:r w:rsidRPr="008B1A25">
          <w:rPr>
            <w:rStyle w:val="Enlla"/>
            <w:rFonts w:ascii="Calibri" w:hAnsi="Calibri"/>
            <w:szCs w:val="22"/>
            <w:lang w:val="ca-ES"/>
          </w:rPr>
          <w:t>http://www.uabcampus.cat</w:t>
        </w:r>
      </w:hyperlink>
      <w:r w:rsidRPr="00FF4D74">
        <w:rPr>
          <w:rFonts w:ascii="Calibri" w:hAnsi="Calibri"/>
          <w:color w:val="1F497D"/>
          <w:szCs w:val="22"/>
          <w:lang w:val="ca-ES"/>
        </w:rPr>
        <w:t>) ofereix la seva col·laboració en l'organització dels actes que es celebren a l'Hotel Campus.</w:t>
      </w:r>
    </w:p>
    <w:p w:rsidR="00FF4D74" w:rsidRDefault="00FF4D74" w:rsidP="00FF4D74">
      <w:pPr>
        <w:rPr>
          <w:rFonts w:ascii="Calibri" w:hAnsi="Calibri"/>
          <w:color w:val="1F497D"/>
          <w:szCs w:val="22"/>
          <w:lang w:val="ca-ES"/>
        </w:rPr>
      </w:pPr>
    </w:p>
    <w:p w:rsidR="00FF4D74" w:rsidRDefault="00FF4D74" w:rsidP="00FF4D74">
      <w:pPr>
        <w:rPr>
          <w:rFonts w:ascii="Calibri" w:hAnsi="Calibri"/>
          <w:color w:val="1F497D"/>
          <w:szCs w:val="22"/>
          <w:lang w:val="ca-ES"/>
        </w:rPr>
      </w:pPr>
    </w:p>
    <w:p w:rsidR="00FF4D74" w:rsidRDefault="00FF4D74" w:rsidP="00FF4D74">
      <w:pPr>
        <w:rPr>
          <w:rFonts w:ascii="Calibri" w:hAnsi="Calibri"/>
          <w:color w:val="1F497D"/>
          <w:szCs w:val="22"/>
          <w:lang w:val="ca-ES"/>
        </w:rPr>
      </w:pPr>
    </w:p>
    <w:p w:rsidR="00FF4D74" w:rsidRPr="007759FE" w:rsidRDefault="00FF4D74" w:rsidP="00FF4D74">
      <w:pPr>
        <w:rPr>
          <w:rFonts w:ascii="Calibri" w:hAnsi="Calibri"/>
          <w:color w:val="1F497D"/>
          <w:szCs w:val="22"/>
        </w:rPr>
      </w:pPr>
      <w:r w:rsidRPr="007759FE">
        <w:rPr>
          <w:rFonts w:ascii="Calibri" w:hAnsi="Calibri"/>
          <w:color w:val="1F497D"/>
          <w:szCs w:val="22"/>
        </w:rPr>
        <w:t xml:space="preserve">Materiales promocionales: </w:t>
      </w:r>
      <w:r w:rsidRPr="007759FE">
        <w:rPr>
          <w:b/>
          <w:noProof/>
        </w:rPr>
        <w:drawing>
          <wp:inline distT="0" distB="0" distL="0" distR="0" wp14:anchorId="099DE868" wp14:editId="09E99502">
            <wp:extent cx="122400" cy="118800"/>
            <wp:effectExtent l="0" t="0" r="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" cy="1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D74" w:rsidRPr="007759FE" w:rsidRDefault="00FF4D74" w:rsidP="00FF4D74">
      <w:pPr>
        <w:rPr>
          <w:rFonts w:ascii="Calibri" w:hAnsi="Calibri"/>
          <w:color w:val="1F497D"/>
          <w:szCs w:val="22"/>
        </w:rPr>
      </w:pPr>
    </w:p>
    <w:p w:rsidR="00335948" w:rsidRPr="007759FE" w:rsidRDefault="00335948" w:rsidP="00335948">
      <w:pPr>
        <w:rPr>
          <w:rFonts w:ascii="Calibri" w:hAnsi="Calibri"/>
          <w:color w:val="1F497D"/>
          <w:szCs w:val="22"/>
        </w:rPr>
      </w:pPr>
      <w:r w:rsidRPr="007759FE">
        <w:rPr>
          <w:rFonts w:ascii="Calibri" w:hAnsi="Calibri"/>
          <w:color w:val="1F497D"/>
          <w:szCs w:val="22"/>
        </w:rPr>
        <w:t>Recopilación de material de promoción (folletos, programas, trípticos, etc.) de jornadas, seminarios, simposios o congresos organizados por o con la colabora</w:t>
      </w:r>
      <w:r w:rsidR="00F45A31">
        <w:rPr>
          <w:rFonts w:ascii="Calibri" w:hAnsi="Calibri"/>
          <w:color w:val="1F497D"/>
          <w:szCs w:val="22"/>
        </w:rPr>
        <w:t xml:space="preserve">ción de miembros de la </w:t>
      </w:r>
      <w:proofErr w:type="spellStart"/>
      <w:r w:rsidR="00F45A31">
        <w:rPr>
          <w:rFonts w:ascii="Calibri" w:hAnsi="Calibri"/>
          <w:color w:val="1F497D"/>
          <w:szCs w:val="22"/>
        </w:rPr>
        <w:t>Universit</w:t>
      </w:r>
      <w:r w:rsidRPr="007759FE">
        <w:rPr>
          <w:rFonts w:ascii="Calibri" w:hAnsi="Calibri"/>
          <w:color w:val="1F497D"/>
          <w:szCs w:val="22"/>
        </w:rPr>
        <w:t>a</w:t>
      </w:r>
      <w:r w:rsidR="00F45A31">
        <w:rPr>
          <w:rFonts w:ascii="Calibri" w:hAnsi="Calibri"/>
          <w:color w:val="1F497D"/>
          <w:szCs w:val="22"/>
        </w:rPr>
        <w:t>t</w:t>
      </w:r>
      <w:proofErr w:type="spellEnd"/>
      <w:r w:rsidR="00F45A31">
        <w:rPr>
          <w:rFonts w:ascii="Calibri" w:hAnsi="Calibri"/>
          <w:color w:val="1F497D"/>
          <w:szCs w:val="22"/>
        </w:rPr>
        <w:t xml:space="preserve"> </w:t>
      </w:r>
      <w:proofErr w:type="spellStart"/>
      <w:r w:rsidR="00F45A31">
        <w:rPr>
          <w:rFonts w:ascii="Calibri" w:hAnsi="Calibri"/>
          <w:color w:val="1F497D"/>
          <w:szCs w:val="22"/>
        </w:rPr>
        <w:t>Autò</w:t>
      </w:r>
      <w:r w:rsidRPr="007759FE">
        <w:rPr>
          <w:rFonts w:ascii="Calibri" w:hAnsi="Calibri"/>
          <w:color w:val="1F497D"/>
          <w:szCs w:val="22"/>
        </w:rPr>
        <w:t>noma</w:t>
      </w:r>
      <w:proofErr w:type="spellEnd"/>
      <w:r w:rsidRPr="007759FE">
        <w:rPr>
          <w:rFonts w:ascii="Calibri" w:hAnsi="Calibri"/>
          <w:color w:val="1F497D"/>
          <w:szCs w:val="22"/>
        </w:rPr>
        <w:t xml:space="preserve"> de Barcelona u organismos vinculados. Estas actividades complementan la labor de los departamentos, grupos de investigación, centros o institutos </w:t>
      </w:r>
      <w:r w:rsidR="006A71DF">
        <w:rPr>
          <w:rFonts w:ascii="Calibri" w:hAnsi="Calibri"/>
          <w:color w:val="1F497D"/>
          <w:szCs w:val="22"/>
        </w:rPr>
        <w:t>y tienen como</w:t>
      </w:r>
      <w:r w:rsidR="00F45A31">
        <w:rPr>
          <w:rFonts w:ascii="Calibri" w:hAnsi="Calibri"/>
          <w:color w:val="1F497D"/>
          <w:szCs w:val="22"/>
        </w:rPr>
        <w:t xml:space="preserve"> </w:t>
      </w:r>
      <w:r w:rsidRPr="007759FE">
        <w:rPr>
          <w:rFonts w:ascii="Calibri" w:hAnsi="Calibri"/>
          <w:color w:val="1F497D"/>
          <w:szCs w:val="22"/>
        </w:rPr>
        <w:t>finalidad</w:t>
      </w:r>
      <w:r w:rsidR="00F45A31">
        <w:rPr>
          <w:rFonts w:ascii="Calibri" w:hAnsi="Calibri"/>
          <w:color w:val="1F497D"/>
          <w:szCs w:val="22"/>
        </w:rPr>
        <w:t xml:space="preserve"> </w:t>
      </w:r>
      <w:r w:rsidRPr="007759FE">
        <w:rPr>
          <w:rFonts w:ascii="Calibri" w:hAnsi="Calibri"/>
          <w:color w:val="1F497D"/>
          <w:szCs w:val="22"/>
        </w:rPr>
        <w:t>generar, aplicar y difundir conocimiento, haciendo compatible el rigor académico y la dinamización cultural.</w:t>
      </w:r>
    </w:p>
    <w:p w:rsidR="00335948" w:rsidRPr="007759FE" w:rsidRDefault="00335948" w:rsidP="00335948">
      <w:pPr>
        <w:rPr>
          <w:rFonts w:ascii="Calibri" w:hAnsi="Calibri"/>
          <w:color w:val="1F497D"/>
          <w:szCs w:val="22"/>
        </w:rPr>
      </w:pPr>
    </w:p>
    <w:p w:rsidR="00485E41" w:rsidRPr="007759FE" w:rsidRDefault="00335948" w:rsidP="00335948">
      <w:pPr>
        <w:rPr>
          <w:rFonts w:ascii="Calibri" w:hAnsi="Calibri"/>
          <w:color w:val="1F497D"/>
          <w:szCs w:val="22"/>
        </w:rPr>
      </w:pPr>
      <w:r w:rsidRPr="007759FE">
        <w:rPr>
          <w:rFonts w:ascii="Calibri" w:hAnsi="Calibri"/>
          <w:color w:val="1F497D"/>
          <w:szCs w:val="22"/>
        </w:rPr>
        <w:t>La Agencia de Promoción de Actividades y de Congresos UAB Campus (</w:t>
      </w:r>
      <w:hyperlink r:id="rId9" w:history="1">
        <w:r w:rsidR="007759FE" w:rsidRPr="008B1A25">
          <w:rPr>
            <w:rStyle w:val="Enlla"/>
            <w:rFonts w:ascii="Calibri" w:hAnsi="Calibri"/>
            <w:szCs w:val="22"/>
          </w:rPr>
          <w:t>http://www.uabcampus.cat</w:t>
        </w:r>
      </w:hyperlink>
      <w:r w:rsidR="007759FE">
        <w:rPr>
          <w:rFonts w:ascii="Calibri" w:hAnsi="Calibri"/>
          <w:color w:val="1F497D"/>
          <w:szCs w:val="22"/>
        </w:rPr>
        <w:t xml:space="preserve">) </w:t>
      </w:r>
      <w:r w:rsidRPr="007759FE">
        <w:rPr>
          <w:rFonts w:ascii="Calibri" w:hAnsi="Calibri"/>
          <w:color w:val="1F497D"/>
          <w:szCs w:val="22"/>
        </w:rPr>
        <w:t>ofrece su colaboración en la organización de los actos que se celebran en el Hotel Campus.</w:t>
      </w:r>
    </w:p>
    <w:p w:rsidR="00485E41" w:rsidRDefault="00485E41" w:rsidP="00485E41">
      <w:pPr>
        <w:rPr>
          <w:rFonts w:ascii="Calibri" w:hAnsi="Calibri"/>
          <w:color w:val="1F497D"/>
          <w:szCs w:val="22"/>
          <w:lang w:val="ca-ES"/>
        </w:rPr>
      </w:pPr>
    </w:p>
    <w:p w:rsidR="00485E41" w:rsidRDefault="00485E41" w:rsidP="00485E41">
      <w:pPr>
        <w:rPr>
          <w:rFonts w:ascii="Calibri" w:hAnsi="Calibri"/>
          <w:color w:val="1F497D"/>
          <w:szCs w:val="22"/>
          <w:lang w:val="ca-ES"/>
        </w:rPr>
      </w:pPr>
    </w:p>
    <w:p w:rsidR="00485E41" w:rsidRDefault="00485E41" w:rsidP="00485E41">
      <w:pPr>
        <w:rPr>
          <w:rFonts w:ascii="Calibri" w:hAnsi="Calibri"/>
          <w:color w:val="1F497D"/>
          <w:szCs w:val="22"/>
          <w:lang w:val="ca-ES"/>
        </w:rPr>
      </w:pPr>
    </w:p>
    <w:p w:rsidR="00485E41" w:rsidRPr="007759FE" w:rsidRDefault="00485E41" w:rsidP="00485E41">
      <w:pPr>
        <w:rPr>
          <w:rFonts w:ascii="Calibri" w:hAnsi="Calibri"/>
          <w:color w:val="1F497D"/>
          <w:szCs w:val="22"/>
          <w:lang w:val="en-GB"/>
        </w:rPr>
      </w:pPr>
      <w:r w:rsidRPr="007759FE">
        <w:rPr>
          <w:rFonts w:ascii="Calibri" w:hAnsi="Calibri"/>
          <w:color w:val="1F497D"/>
          <w:szCs w:val="22"/>
          <w:lang w:val="en-GB"/>
        </w:rPr>
        <w:t xml:space="preserve">Promotional materials: </w:t>
      </w:r>
      <w:r w:rsidRPr="007759FE">
        <w:rPr>
          <w:noProof/>
        </w:rPr>
        <w:drawing>
          <wp:inline distT="0" distB="0" distL="0" distR="0" wp14:anchorId="630F3131" wp14:editId="58DF1DF5">
            <wp:extent cx="118800" cy="122400"/>
            <wp:effectExtent l="0" t="0" r="0" b="0"/>
            <wp:docPr id="16" name="Imagen 2" descr="http://yourenglishlessons.files.wordpress.com/2010/05/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ourenglishlessons.files.wordpress.com/2010/05/english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1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5E41" w:rsidRPr="007759FE" w:rsidRDefault="00485E41" w:rsidP="00485E41">
      <w:pPr>
        <w:rPr>
          <w:rFonts w:ascii="Calibri" w:hAnsi="Calibri"/>
          <w:color w:val="1F497D"/>
          <w:szCs w:val="22"/>
          <w:lang w:val="en-GB"/>
        </w:rPr>
      </w:pPr>
    </w:p>
    <w:p w:rsidR="00DB479C" w:rsidRDefault="00DB479C" w:rsidP="00DB479C">
      <w:pPr>
        <w:rPr>
          <w:rFonts w:ascii="Calibri" w:hAnsi="Calibri"/>
          <w:color w:val="1F497D"/>
          <w:szCs w:val="22"/>
          <w:lang w:val="en-GB"/>
        </w:rPr>
      </w:pPr>
      <w:r>
        <w:rPr>
          <w:rFonts w:ascii="Calibri" w:hAnsi="Calibri"/>
          <w:color w:val="1F497D"/>
          <w:szCs w:val="22"/>
          <w:lang w:val="en-GB"/>
        </w:rPr>
        <w:t xml:space="preserve">Collection of promotional material (brochures, programs, flyers, etc.) for professional meetings, seminars, symposia and conferences organized by or in collaboration with UAB members or organizations </w:t>
      </w:r>
      <w:proofErr w:type="spellStart"/>
      <w:r w:rsidRPr="00A815A7">
        <w:t>linked</w:t>
      </w:r>
      <w:proofErr w:type="spellEnd"/>
      <w:r w:rsidRPr="00A815A7">
        <w:t xml:space="preserve"> to </w:t>
      </w:r>
      <w:proofErr w:type="spellStart"/>
      <w:r w:rsidRPr="00A815A7">
        <w:t>the</w:t>
      </w:r>
      <w:proofErr w:type="spellEnd"/>
      <w:r w:rsidRPr="00A815A7">
        <w:t xml:space="preserve"> </w:t>
      </w:r>
      <w:proofErr w:type="spellStart"/>
      <w:r w:rsidRPr="00A815A7">
        <w:t>University</w:t>
      </w:r>
      <w:proofErr w:type="spellEnd"/>
      <w:r>
        <w:rPr>
          <w:rFonts w:ascii="Calibri" w:hAnsi="Calibri"/>
          <w:color w:val="1F497D"/>
          <w:szCs w:val="22"/>
          <w:lang w:val="en-GB"/>
        </w:rPr>
        <w:t xml:space="preserve">. These activities complement the work of departments, research groups, centres and institutes </w:t>
      </w:r>
      <w:r w:rsidRPr="001C5271">
        <w:t xml:space="preserve">and </w:t>
      </w:r>
      <w:proofErr w:type="spellStart"/>
      <w:r w:rsidRPr="001C5271">
        <w:t>aim</w:t>
      </w:r>
      <w:proofErr w:type="spellEnd"/>
      <w:r w:rsidRPr="001C5271">
        <w:t xml:space="preserve"> to</w:t>
      </w:r>
      <w:r>
        <w:rPr>
          <w:rFonts w:ascii="Calibri" w:hAnsi="Calibri"/>
          <w:color w:val="1F497D"/>
          <w:szCs w:val="22"/>
          <w:lang w:val="en-GB"/>
        </w:rPr>
        <w:t xml:space="preserve"> generate, apply and disseminate knowledge, </w:t>
      </w:r>
      <w:proofErr w:type="spellStart"/>
      <w:r w:rsidRPr="001C5271">
        <w:t>thus</w:t>
      </w:r>
      <w:proofErr w:type="spellEnd"/>
      <w:r w:rsidRPr="001C5271">
        <w:t xml:space="preserve"> </w:t>
      </w:r>
      <w:proofErr w:type="spellStart"/>
      <w:r w:rsidRPr="001C5271">
        <w:t>making</w:t>
      </w:r>
      <w:proofErr w:type="spellEnd"/>
      <w:r w:rsidRPr="001C5271">
        <w:t xml:space="preserve"> compatible </w:t>
      </w:r>
      <w:proofErr w:type="spellStart"/>
      <w:r w:rsidRPr="001C5271">
        <w:t>academic</w:t>
      </w:r>
      <w:proofErr w:type="spellEnd"/>
      <w:r w:rsidRPr="001C5271">
        <w:t xml:space="preserve"> rigor </w:t>
      </w:r>
      <w:proofErr w:type="spellStart"/>
      <w:r w:rsidRPr="001C5271">
        <w:t>with</w:t>
      </w:r>
      <w:proofErr w:type="spellEnd"/>
      <w:r w:rsidRPr="001C5271">
        <w:t xml:space="preserve"> cultural </w:t>
      </w:r>
      <w:proofErr w:type="spellStart"/>
      <w:r w:rsidRPr="001C5271">
        <w:t>revitalisation</w:t>
      </w:r>
      <w:proofErr w:type="spellEnd"/>
      <w:r w:rsidRPr="001C5271">
        <w:t>.</w:t>
      </w:r>
    </w:p>
    <w:p w:rsidR="00DB479C" w:rsidRDefault="00DB479C" w:rsidP="00DB479C">
      <w:pPr>
        <w:rPr>
          <w:rFonts w:ascii="Calibri" w:hAnsi="Calibri"/>
          <w:color w:val="1F497D"/>
          <w:szCs w:val="22"/>
          <w:lang w:val="en-GB"/>
        </w:rPr>
      </w:pPr>
    </w:p>
    <w:p w:rsidR="00DB479C" w:rsidRDefault="00DB479C" w:rsidP="00DB479C">
      <w:pPr>
        <w:rPr>
          <w:rFonts w:ascii="Calibri" w:hAnsi="Calibri"/>
          <w:color w:val="1F497D"/>
          <w:szCs w:val="22"/>
          <w:lang w:val="en-GB"/>
        </w:rPr>
      </w:pPr>
      <w:r>
        <w:rPr>
          <w:rFonts w:ascii="Calibri" w:hAnsi="Calibri"/>
          <w:color w:val="1F497D"/>
          <w:szCs w:val="22"/>
          <w:lang w:val="en-GB"/>
        </w:rPr>
        <w:t>The Activity and Congress Promotion Agency UAB Campus (</w:t>
      </w:r>
      <w:hyperlink r:id="rId11" w:history="1">
        <w:r>
          <w:rPr>
            <w:rStyle w:val="Enlla"/>
            <w:rFonts w:ascii="Calibri" w:hAnsi="Calibri"/>
            <w:szCs w:val="22"/>
            <w:lang w:val="en-GB"/>
          </w:rPr>
          <w:t>http://www.uabcampus.cat</w:t>
        </w:r>
      </w:hyperlink>
      <w:r>
        <w:rPr>
          <w:rFonts w:ascii="Calibri" w:hAnsi="Calibri"/>
          <w:color w:val="1F497D"/>
          <w:szCs w:val="22"/>
          <w:lang w:val="en-GB"/>
        </w:rPr>
        <w:t xml:space="preserve">) offers its collaboration </w:t>
      </w:r>
      <w:r w:rsidRPr="001C5271">
        <w:t xml:space="preserve">in </w:t>
      </w:r>
      <w:proofErr w:type="spellStart"/>
      <w:r w:rsidRPr="001C5271">
        <w:t>the</w:t>
      </w:r>
      <w:proofErr w:type="spellEnd"/>
      <w:r w:rsidRPr="001C5271">
        <w:t xml:space="preserve"> </w:t>
      </w:r>
      <w:proofErr w:type="spellStart"/>
      <w:r w:rsidRPr="001C5271">
        <w:t>organisation</w:t>
      </w:r>
      <w:proofErr w:type="spellEnd"/>
      <w:r w:rsidRPr="001C5271">
        <w:t xml:space="preserve"> of </w:t>
      </w:r>
      <w:proofErr w:type="spellStart"/>
      <w:r w:rsidRPr="001C5271">
        <w:t>events</w:t>
      </w:r>
      <w:proofErr w:type="spellEnd"/>
      <w:r>
        <w:rPr>
          <w:rFonts w:ascii="Calibri" w:hAnsi="Calibri"/>
          <w:color w:val="1F497D"/>
          <w:szCs w:val="22"/>
          <w:lang w:val="en-GB"/>
        </w:rPr>
        <w:t xml:space="preserve"> held at the Hotel Campus.</w:t>
      </w:r>
    </w:p>
    <w:p w:rsidR="00DB479C" w:rsidRDefault="00DB479C" w:rsidP="00DB479C">
      <w:pPr>
        <w:rPr>
          <w:rFonts w:ascii="Calibri" w:hAnsi="Calibri"/>
          <w:color w:val="1F497D"/>
          <w:szCs w:val="22"/>
          <w:lang w:val="ca-ES"/>
        </w:rPr>
      </w:pPr>
    </w:p>
    <w:p w:rsidR="00485E41" w:rsidRDefault="00485E41" w:rsidP="00485E41">
      <w:pPr>
        <w:rPr>
          <w:rFonts w:ascii="Calibri" w:hAnsi="Calibri"/>
          <w:color w:val="1F497D"/>
          <w:szCs w:val="22"/>
          <w:lang w:val="ca-ES"/>
        </w:rPr>
      </w:pPr>
    </w:p>
    <w:p w:rsidR="00485E41" w:rsidRPr="007759FE" w:rsidRDefault="007759FE" w:rsidP="00485E41">
      <w:pPr>
        <w:rPr>
          <w:rFonts w:ascii="Calibri" w:hAnsi="Calibri"/>
          <w:b/>
          <w:color w:val="1F497D"/>
          <w:szCs w:val="22"/>
          <w:lang w:val="ca-ES"/>
        </w:rPr>
      </w:pPr>
      <w:r w:rsidRPr="007759FE">
        <w:rPr>
          <w:rFonts w:ascii="Calibri" w:hAnsi="Calibri"/>
          <w:b/>
          <w:color w:val="1F497D"/>
          <w:szCs w:val="22"/>
          <w:lang w:val="ca-ES"/>
        </w:rPr>
        <w:t>NOTA:</w:t>
      </w:r>
    </w:p>
    <w:p w:rsidR="007759FE" w:rsidRPr="00485E41" w:rsidRDefault="007759FE" w:rsidP="00485E41">
      <w:pPr>
        <w:rPr>
          <w:rFonts w:ascii="Calibri" w:hAnsi="Calibri"/>
          <w:color w:val="1F497D"/>
          <w:szCs w:val="22"/>
          <w:lang w:val="ca-ES"/>
        </w:rPr>
      </w:pPr>
      <w:r>
        <w:rPr>
          <w:rFonts w:ascii="Calibri" w:hAnsi="Calibri"/>
          <w:color w:val="1F497D"/>
          <w:szCs w:val="22"/>
          <w:lang w:val="ca-ES"/>
        </w:rPr>
        <w:t xml:space="preserve">El </w:t>
      </w:r>
      <w:proofErr w:type="spellStart"/>
      <w:r>
        <w:rPr>
          <w:rFonts w:ascii="Calibri" w:hAnsi="Calibri"/>
          <w:color w:val="1F497D"/>
          <w:szCs w:val="22"/>
          <w:lang w:val="ca-ES"/>
        </w:rPr>
        <w:t>link</w:t>
      </w:r>
      <w:proofErr w:type="spellEnd"/>
      <w:r>
        <w:rPr>
          <w:rFonts w:ascii="Calibri" w:hAnsi="Calibri"/>
          <w:color w:val="1F497D"/>
          <w:szCs w:val="22"/>
          <w:lang w:val="ca-ES"/>
        </w:rPr>
        <w:t xml:space="preserve"> a </w:t>
      </w:r>
      <w:hyperlink r:id="rId12" w:history="1">
        <w:r w:rsidRPr="007759FE">
          <w:rPr>
            <w:rStyle w:val="Enlla"/>
            <w:rFonts w:ascii="Calibri" w:hAnsi="Calibri"/>
            <w:szCs w:val="22"/>
          </w:rPr>
          <w:t>http://www.uabcampus.cat</w:t>
        </w:r>
      </w:hyperlink>
      <w:r w:rsidRPr="007759FE">
        <w:rPr>
          <w:rFonts w:ascii="Calibri" w:hAnsi="Calibri"/>
          <w:color w:val="1F497D"/>
          <w:szCs w:val="22"/>
        </w:rPr>
        <w:t xml:space="preserve"> que </w:t>
      </w:r>
      <w:proofErr w:type="spellStart"/>
      <w:r w:rsidRPr="007759FE">
        <w:rPr>
          <w:rFonts w:ascii="Calibri" w:hAnsi="Calibri"/>
          <w:color w:val="1F497D"/>
          <w:szCs w:val="22"/>
        </w:rPr>
        <w:t>s’obri</w:t>
      </w:r>
      <w:proofErr w:type="spellEnd"/>
      <w:r w:rsidRPr="007759FE">
        <w:rPr>
          <w:rFonts w:ascii="Calibri" w:hAnsi="Calibri"/>
          <w:color w:val="1F497D"/>
          <w:szCs w:val="22"/>
        </w:rPr>
        <w:t xml:space="preserve"> en nova </w:t>
      </w:r>
      <w:proofErr w:type="spellStart"/>
      <w:r w:rsidRPr="007759FE">
        <w:rPr>
          <w:rFonts w:ascii="Calibri" w:hAnsi="Calibri"/>
          <w:color w:val="1F497D"/>
          <w:szCs w:val="22"/>
        </w:rPr>
        <w:t>finestra</w:t>
      </w:r>
      <w:proofErr w:type="spellEnd"/>
      <w:r w:rsidRPr="007759FE">
        <w:rPr>
          <w:rFonts w:ascii="Calibri" w:hAnsi="Calibri"/>
          <w:color w:val="1F497D"/>
          <w:szCs w:val="22"/>
        </w:rPr>
        <w:t xml:space="preserve"> (target new</w:t>
      </w:r>
      <w:r w:rsidR="00BA3563">
        <w:rPr>
          <w:rFonts w:ascii="Calibri" w:hAnsi="Calibri"/>
          <w:color w:val="1F497D"/>
          <w:szCs w:val="22"/>
        </w:rPr>
        <w:t>/</w:t>
      </w:r>
      <w:proofErr w:type="spellStart"/>
      <w:r w:rsidR="00BA3563">
        <w:rPr>
          <w:rFonts w:ascii="Calibri" w:hAnsi="Calibri"/>
          <w:color w:val="1F497D"/>
          <w:szCs w:val="22"/>
        </w:rPr>
        <w:t>b</w:t>
      </w:r>
      <w:r w:rsidRPr="007759FE">
        <w:rPr>
          <w:rFonts w:ascii="Calibri" w:hAnsi="Calibri"/>
          <w:color w:val="1F497D"/>
          <w:szCs w:val="22"/>
        </w:rPr>
        <w:t>lank</w:t>
      </w:r>
      <w:proofErr w:type="spellEnd"/>
      <w:r w:rsidRPr="007759FE">
        <w:rPr>
          <w:rFonts w:ascii="Calibri" w:hAnsi="Calibri"/>
          <w:color w:val="1F497D"/>
          <w:szCs w:val="22"/>
        </w:rPr>
        <w:t>)</w:t>
      </w:r>
      <w:r w:rsidR="00BA3563">
        <w:rPr>
          <w:rFonts w:ascii="Calibri" w:hAnsi="Calibri"/>
          <w:color w:val="1F497D"/>
          <w:szCs w:val="22"/>
        </w:rPr>
        <w:t>.</w:t>
      </w:r>
    </w:p>
    <w:sectPr w:rsidR="007759FE" w:rsidRPr="00485E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74"/>
    <w:rsid w:val="001C5271"/>
    <w:rsid w:val="00221058"/>
    <w:rsid w:val="002F05DC"/>
    <w:rsid w:val="00335948"/>
    <w:rsid w:val="00465A25"/>
    <w:rsid w:val="00485E41"/>
    <w:rsid w:val="004E61CD"/>
    <w:rsid w:val="00603588"/>
    <w:rsid w:val="006A71DF"/>
    <w:rsid w:val="006F4A06"/>
    <w:rsid w:val="0073432C"/>
    <w:rsid w:val="00742476"/>
    <w:rsid w:val="007759FE"/>
    <w:rsid w:val="00A815A7"/>
    <w:rsid w:val="00A93E91"/>
    <w:rsid w:val="00BA109A"/>
    <w:rsid w:val="00BA3563"/>
    <w:rsid w:val="00DB479C"/>
    <w:rsid w:val="00E63A11"/>
    <w:rsid w:val="00E944F3"/>
    <w:rsid w:val="00F45A3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5A7"/>
    <w:pPr>
      <w:spacing w:after="0" w:line="240" w:lineRule="auto"/>
    </w:pPr>
    <w:rPr>
      <w:rFonts w:cs="Times New Roman"/>
      <w:color w:val="1F497D" w:themeColor="text2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FF4D7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FF4D74"/>
    <w:rPr>
      <w:color w:val="0000FF"/>
      <w:u w:val="single"/>
    </w:rPr>
  </w:style>
  <w:style w:type="character" w:styleId="Textennegreta">
    <w:name w:val="Strong"/>
    <w:basedOn w:val="Tipusdelletraperdefectedelpargraf"/>
    <w:uiPriority w:val="22"/>
    <w:qFormat/>
    <w:rsid w:val="00FF4D74"/>
    <w:rPr>
      <w:b/>
      <w:bCs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F4D7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F4D74"/>
    <w:rPr>
      <w:rFonts w:ascii="Tahoma" w:hAnsi="Tahoma" w:cs="Tahoma"/>
      <w:sz w:val="16"/>
      <w:szCs w:val="16"/>
      <w:lang w:eastAsia="es-ES"/>
    </w:rPr>
  </w:style>
  <w:style w:type="character" w:customStyle="1" w:styleId="Ttol1Car">
    <w:name w:val="Títol 1 Car"/>
    <w:basedOn w:val="Tipusdelletraperdefectedelpargraf"/>
    <w:link w:val="Ttol1"/>
    <w:uiPriority w:val="9"/>
    <w:rsid w:val="00FF4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5A7"/>
    <w:pPr>
      <w:spacing w:after="0" w:line="240" w:lineRule="auto"/>
    </w:pPr>
    <w:rPr>
      <w:rFonts w:cs="Times New Roman"/>
      <w:color w:val="1F497D" w:themeColor="text2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FF4D7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FF4D74"/>
    <w:rPr>
      <w:color w:val="0000FF"/>
      <w:u w:val="single"/>
    </w:rPr>
  </w:style>
  <w:style w:type="character" w:styleId="Textennegreta">
    <w:name w:val="Strong"/>
    <w:basedOn w:val="Tipusdelletraperdefectedelpargraf"/>
    <w:uiPriority w:val="22"/>
    <w:qFormat/>
    <w:rsid w:val="00FF4D74"/>
    <w:rPr>
      <w:b/>
      <w:bCs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F4D7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F4D74"/>
    <w:rPr>
      <w:rFonts w:ascii="Tahoma" w:hAnsi="Tahoma" w:cs="Tahoma"/>
      <w:sz w:val="16"/>
      <w:szCs w:val="16"/>
      <w:lang w:eastAsia="es-ES"/>
    </w:rPr>
  </w:style>
  <w:style w:type="character" w:customStyle="1" w:styleId="Ttol1Car">
    <w:name w:val="Títol 1 Car"/>
    <w:basedOn w:val="Tipusdelletraperdefectedelpargraf"/>
    <w:link w:val="Ttol1"/>
    <w:uiPriority w:val="9"/>
    <w:rsid w:val="00FF4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abcampus.cat" TargetMode="External"/><Relationship Id="rId12" Type="http://schemas.openxmlformats.org/officeDocument/2006/relationships/hyperlink" Target="http://www.uabcampus.c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uabcampus.cat" TargetMode="External"/><Relationship Id="rId5" Type="http://schemas.openxmlformats.org/officeDocument/2006/relationships/hyperlink" Target="https://wikis.bib.uab.cat/issues/3905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uabcampus.c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372</Words>
  <Characters>2052</Characters>
  <Application>Microsoft Office Word</Application>
  <DocSecurity>0</DocSecurity>
  <Lines>17</Lines>
  <Paragraphs>4</Paragraphs>
  <ScaleCrop>false</ScaleCrop>
  <Company>UAB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1102237</dc:creator>
  <cp:lastModifiedBy>1102237</cp:lastModifiedBy>
  <cp:revision>29</cp:revision>
  <dcterms:created xsi:type="dcterms:W3CDTF">2016-03-18T11:24:00Z</dcterms:created>
  <dcterms:modified xsi:type="dcterms:W3CDTF">2016-03-18T12:58:00Z</dcterms:modified>
</cp:coreProperties>
</file>