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D26" w:rsidRPr="00A92D26" w:rsidRDefault="00A92D26" w:rsidP="00A92D26">
      <w:pPr>
        <w:pStyle w:val="NormalWeb"/>
        <w:rPr>
          <w:rFonts w:asciiTheme="minorHAnsi" w:hAnsiTheme="minorHAnsi"/>
          <w:b/>
          <w:sz w:val="22"/>
          <w:szCs w:val="22"/>
        </w:rPr>
      </w:pPr>
      <w:proofErr w:type="spellStart"/>
      <w:r w:rsidRPr="00A92D26">
        <w:rPr>
          <w:rFonts w:asciiTheme="minorHAnsi" w:hAnsiTheme="minorHAnsi"/>
          <w:b/>
          <w:sz w:val="22"/>
          <w:szCs w:val="22"/>
        </w:rPr>
        <w:t>Català</w:t>
      </w:r>
      <w:proofErr w:type="spellEnd"/>
    </w:p>
    <w:p w:rsidR="00A92D26" w:rsidRPr="00A92D26" w:rsidRDefault="00A92D26" w:rsidP="00A92D26">
      <w:pPr>
        <w:pStyle w:val="NormalWeb"/>
        <w:jc w:val="both"/>
        <w:rPr>
          <w:rFonts w:asciiTheme="minorHAnsi" w:hAnsiTheme="minorHAnsi"/>
          <w:sz w:val="22"/>
          <w:szCs w:val="22"/>
        </w:rPr>
      </w:pPr>
      <w:r w:rsidRPr="00A92D26">
        <w:rPr>
          <w:rFonts w:asciiTheme="minorHAnsi" w:hAnsiTheme="minorHAnsi"/>
          <w:sz w:val="22"/>
          <w:szCs w:val="22"/>
        </w:rPr>
        <w:t xml:space="preserve">El </w:t>
      </w:r>
      <w:hyperlink r:id="rId5" w:history="1">
        <w:proofErr w:type="spellStart"/>
        <w:r w:rsidRPr="003B3EA9">
          <w:rPr>
            <w:rStyle w:val="Enlla"/>
            <w:rFonts w:asciiTheme="minorHAnsi" w:hAnsiTheme="minorHAnsi"/>
            <w:i/>
            <w:iCs/>
            <w:sz w:val="22"/>
            <w:szCs w:val="22"/>
          </w:rPr>
          <w:t>Grup</w:t>
        </w:r>
        <w:proofErr w:type="spellEnd"/>
        <w:r w:rsidRPr="003B3EA9">
          <w:rPr>
            <w:rStyle w:val="Enlla"/>
            <w:rFonts w:asciiTheme="minorHAnsi" w:hAnsiTheme="minorHAnsi"/>
            <w:i/>
            <w:iCs/>
            <w:sz w:val="22"/>
            <w:szCs w:val="22"/>
          </w:rPr>
          <w:t xml:space="preserve"> de recerca Antígona, </w:t>
        </w:r>
        <w:proofErr w:type="spellStart"/>
        <w:r w:rsidRPr="003B3EA9">
          <w:rPr>
            <w:rStyle w:val="Enlla"/>
            <w:rFonts w:asciiTheme="minorHAnsi" w:hAnsiTheme="minorHAnsi"/>
            <w:i/>
            <w:iCs/>
            <w:sz w:val="22"/>
            <w:szCs w:val="22"/>
          </w:rPr>
          <w:t>drets</w:t>
        </w:r>
        <w:proofErr w:type="spellEnd"/>
        <w:r w:rsidRPr="003B3EA9">
          <w:rPr>
            <w:rStyle w:val="Enlla"/>
            <w:rFonts w:asciiTheme="minorHAnsi" w:hAnsiTheme="minorHAnsi"/>
            <w:i/>
            <w:iCs/>
            <w:sz w:val="22"/>
            <w:szCs w:val="22"/>
          </w:rPr>
          <w:t xml:space="preserve"> i </w:t>
        </w:r>
        <w:proofErr w:type="spellStart"/>
        <w:r w:rsidRPr="003B3EA9">
          <w:rPr>
            <w:rStyle w:val="Enlla"/>
            <w:rFonts w:asciiTheme="minorHAnsi" w:hAnsiTheme="minorHAnsi"/>
            <w:i/>
            <w:iCs/>
            <w:sz w:val="22"/>
            <w:szCs w:val="22"/>
          </w:rPr>
          <w:t>societat</w:t>
        </w:r>
        <w:proofErr w:type="spellEnd"/>
        <w:r w:rsidRPr="003B3EA9">
          <w:rPr>
            <w:rStyle w:val="Enlla"/>
            <w:rFonts w:asciiTheme="minorHAnsi" w:hAnsiTheme="minorHAnsi"/>
            <w:i/>
            <w:iCs/>
            <w:sz w:val="22"/>
            <w:szCs w:val="22"/>
          </w:rPr>
          <w:t xml:space="preserve"> </w:t>
        </w:r>
        <w:proofErr w:type="spellStart"/>
        <w:r w:rsidRPr="003B3EA9">
          <w:rPr>
            <w:rStyle w:val="Enlla"/>
            <w:rFonts w:asciiTheme="minorHAnsi" w:hAnsiTheme="minorHAnsi"/>
            <w:i/>
            <w:iCs/>
            <w:sz w:val="22"/>
            <w:szCs w:val="22"/>
          </w:rPr>
          <w:t>amb</w:t>
        </w:r>
        <w:proofErr w:type="spellEnd"/>
        <w:r w:rsidRPr="003B3EA9">
          <w:rPr>
            <w:rStyle w:val="Enlla"/>
            <w:rFonts w:asciiTheme="minorHAnsi" w:hAnsiTheme="minorHAnsi"/>
            <w:i/>
            <w:iCs/>
            <w:sz w:val="22"/>
            <w:szCs w:val="22"/>
          </w:rPr>
          <w:t xml:space="preserve"> perspectiva de </w:t>
        </w:r>
        <w:proofErr w:type="spellStart"/>
        <w:r w:rsidRPr="003B3EA9">
          <w:rPr>
            <w:rStyle w:val="Enlla"/>
            <w:rFonts w:asciiTheme="minorHAnsi" w:hAnsiTheme="minorHAnsi"/>
            <w:i/>
            <w:iCs/>
            <w:sz w:val="22"/>
            <w:szCs w:val="22"/>
          </w:rPr>
          <w:t>gènere</w:t>
        </w:r>
        <w:proofErr w:type="spellEnd"/>
      </w:hyperlink>
      <w:r w:rsidRPr="00A92D26">
        <w:rPr>
          <w:rFonts w:asciiTheme="minorHAnsi" w:hAnsiTheme="minorHAnsi"/>
          <w:sz w:val="22"/>
          <w:szCs w:val="22"/>
        </w:rPr>
        <w:t xml:space="preserve"> (SGR2014-519) </w:t>
      </w:r>
      <w:proofErr w:type="spellStart"/>
      <w:r w:rsidRPr="00A92D26">
        <w:rPr>
          <w:rFonts w:asciiTheme="minorHAnsi" w:hAnsiTheme="minorHAnsi"/>
          <w:sz w:val="22"/>
          <w:szCs w:val="22"/>
        </w:rPr>
        <w:t>és</w:t>
      </w:r>
      <w:proofErr w:type="spellEnd"/>
      <w:r w:rsidRPr="00A92D26">
        <w:rPr>
          <w:rFonts w:asciiTheme="minorHAnsi" w:hAnsiTheme="minorHAnsi"/>
          <w:sz w:val="22"/>
          <w:szCs w:val="22"/>
        </w:rPr>
        <w:t xml:space="preserve"> un </w:t>
      </w:r>
      <w:proofErr w:type="spellStart"/>
      <w:r w:rsidRPr="00A92D26">
        <w:rPr>
          <w:rFonts w:asciiTheme="minorHAnsi" w:hAnsiTheme="minorHAnsi"/>
          <w:sz w:val="22"/>
          <w:szCs w:val="22"/>
        </w:rPr>
        <w:t>grup</w:t>
      </w:r>
      <w:proofErr w:type="spellEnd"/>
      <w:r w:rsidRPr="00A92D26">
        <w:rPr>
          <w:rFonts w:asciiTheme="minorHAnsi" w:hAnsiTheme="minorHAnsi"/>
          <w:sz w:val="22"/>
          <w:szCs w:val="22"/>
        </w:rPr>
        <w:t xml:space="preserve"> de recerca que es va constituir a </w:t>
      </w:r>
      <w:proofErr w:type="spellStart"/>
      <w:r w:rsidRPr="00A92D26">
        <w:rPr>
          <w:rFonts w:asciiTheme="minorHAnsi" w:hAnsiTheme="minorHAnsi"/>
          <w:sz w:val="22"/>
          <w:szCs w:val="22"/>
        </w:rPr>
        <w:t>l’any</w:t>
      </w:r>
      <w:proofErr w:type="spellEnd"/>
      <w:r w:rsidRPr="00A92D26">
        <w:rPr>
          <w:rFonts w:asciiTheme="minorHAnsi" w:hAnsiTheme="minorHAnsi"/>
          <w:sz w:val="22"/>
          <w:szCs w:val="22"/>
        </w:rPr>
        <w:t xml:space="preserve"> 2000 </w:t>
      </w:r>
      <w:proofErr w:type="spellStart"/>
      <w:r w:rsidRPr="00A92D26">
        <w:rPr>
          <w:rFonts w:asciiTheme="minorHAnsi" w:hAnsiTheme="minorHAnsi"/>
          <w:sz w:val="22"/>
          <w:szCs w:val="22"/>
        </w:rPr>
        <w:t>dins</w:t>
      </w:r>
      <w:proofErr w:type="spellEnd"/>
      <w:r w:rsidRPr="00A92D26">
        <w:rPr>
          <w:rFonts w:asciiTheme="minorHAnsi" w:hAnsiTheme="minorHAnsi"/>
          <w:sz w:val="22"/>
          <w:szCs w:val="22"/>
        </w:rPr>
        <w:t xml:space="preserve"> del </w:t>
      </w:r>
      <w:proofErr w:type="spellStart"/>
      <w:r w:rsidRPr="00A92D26">
        <w:rPr>
          <w:rFonts w:asciiTheme="minorHAnsi" w:hAnsiTheme="minorHAnsi"/>
          <w:sz w:val="22"/>
          <w:szCs w:val="22"/>
        </w:rPr>
        <w:t>Departament</w:t>
      </w:r>
      <w:proofErr w:type="spellEnd"/>
      <w:r w:rsidRPr="00A92D26">
        <w:rPr>
          <w:rFonts w:asciiTheme="minorHAnsi" w:hAnsiTheme="minorHAnsi"/>
          <w:sz w:val="22"/>
          <w:szCs w:val="22"/>
        </w:rPr>
        <w:t xml:space="preserve"> de </w:t>
      </w:r>
      <w:proofErr w:type="spellStart"/>
      <w:r w:rsidRPr="00A92D26">
        <w:rPr>
          <w:rFonts w:asciiTheme="minorHAnsi" w:hAnsiTheme="minorHAnsi"/>
          <w:sz w:val="22"/>
          <w:szCs w:val="22"/>
        </w:rPr>
        <w:t>Ciència</w:t>
      </w:r>
      <w:proofErr w:type="spellEnd"/>
      <w:r w:rsidRPr="00A92D26">
        <w:rPr>
          <w:rFonts w:asciiTheme="minorHAnsi" w:hAnsiTheme="minorHAnsi"/>
          <w:sz w:val="22"/>
          <w:szCs w:val="22"/>
        </w:rPr>
        <w:t xml:space="preserve"> Política i </w:t>
      </w:r>
      <w:proofErr w:type="spellStart"/>
      <w:r w:rsidRPr="00A92D26">
        <w:rPr>
          <w:rFonts w:asciiTheme="minorHAnsi" w:hAnsiTheme="minorHAnsi"/>
          <w:sz w:val="22"/>
          <w:szCs w:val="22"/>
        </w:rPr>
        <w:t>Dret</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Públic</w:t>
      </w:r>
      <w:proofErr w:type="spellEnd"/>
      <w:r w:rsidRPr="00A92D26">
        <w:rPr>
          <w:rFonts w:asciiTheme="minorHAnsi" w:hAnsiTheme="minorHAnsi"/>
          <w:sz w:val="22"/>
          <w:szCs w:val="22"/>
        </w:rPr>
        <w:t xml:space="preserve"> de la </w:t>
      </w:r>
      <w:proofErr w:type="spellStart"/>
      <w:r w:rsidRPr="00A92D26">
        <w:rPr>
          <w:rFonts w:asciiTheme="minorHAnsi" w:hAnsiTheme="minorHAnsi"/>
          <w:sz w:val="22"/>
          <w:szCs w:val="22"/>
        </w:rPr>
        <w:t>Universitat</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Autònoma</w:t>
      </w:r>
      <w:proofErr w:type="spellEnd"/>
      <w:r w:rsidRPr="00A92D26">
        <w:rPr>
          <w:rFonts w:asciiTheme="minorHAnsi" w:hAnsiTheme="minorHAnsi"/>
          <w:sz w:val="22"/>
          <w:szCs w:val="22"/>
        </w:rPr>
        <w:t xml:space="preserve"> de Barcelona (UAB) ubicada a Catalunya, </w:t>
      </w:r>
      <w:proofErr w:type="spellStart"/>
      <w:r w:rsidRPr="00A92D26">
        <w:rPr>
          <w:rFonts w:asciiTheme="minorHAnsi" w:hAnsiTheme="minorHAnsi"/>
          <w:sz w:val="22"/>
          <w:szCs w:val="22"/>
        </w:rPr>
        <w:t>Espanya</w:t>
      </w:r>
      <w:proofErr w:type="spellEnd"/>
      <w:r w:rsidRPr="00A92D26">
        <w:rPr>
          <w:rFonts w:asciiTheme="minorHAnsi" w:hAnsiTheme="minorHAnsi"/>
          <w:sz w:val="22"/>
          <w:szCs w:val="22"/>
        </w:rPr>
        <w:t xml:space="preserve">. Antígona va ser </w:t>
      </w:r>
      <w:proofErr w:type="spellStart"/>
      <w:r w:rsidRPr="00A92D26">
        <w:rPr>
          <w:rFonts w:asciiTheme="minorHAnsi" w:hAnsiTheme="minorHAnsi"/>
          <w:sz w:val="22"/>
          <w:szCs w:val="22"/>
        </w:rPr>
        <w:t>reconegut</w:t>
      </w:r>
      <w:proofErr w:type="spellEnd"/>
      <w:r w:rsidRPr="00A92D26">
        <w:rPr>
          <w:rFonts w:asciiTheme="minorHAnsi" w:hAnsiTheme="minorHAnsi"/>
          <w:sz w:val="22"/>
          <w:szCs w:val="22"/>
        </w:rPr>
        <w:t xml:space="preserve"> a </w:t>
      </w:r>
      <w:proofErr w:type="spellStart"/>
      <w:r w:rsidRPr="00A92D26">
        <w:rPr>
          <w:rFonts w:asciiTheme="minorHAnsi" w:hAnsiTheme="minorHAnsi"/>
          <w:sz w:val="22"/>
          <w:szCs w:val="22"/>
        </w:rPr>
        <w:t>l’any</w:t>
      </w:r>
      <w:proofErr w:type="spellEnd"/>
      <w:r w:rsidRPr="00A92D26">
        <w:rPr>
          <w:rFonts w:asciiTheme="minorHAnsi" w:hAnsiTheme="minorHAnsi"/>
          <w:sz w:val="22"/>
          <w:szCs w:val="22"/>
        </w:rPr>
        <w:t xml:space="preserve"> 2005 </w:t>
      </w:r>
      <w:proofErr w:type="spellStart"/>
      <w:r w:rsidRPr="00A92D26">
        <w:rPr>
          <w:rFonts w:asciiTheme="minorHAnsi" w:hAnsiTheme="minorHAnsi"/>
          <w:sz w:val="22"/>
          <w:szCs w:val="22"/>
        </w:rPr>
        <w:t>com</w:t>
      </w:r>
      <w:proofErr w:type="spellEnd"/>
      <w:r w:rsidRPr="00A92D26">
        <w:rPr>
          <w:rFonts w:asciiTheme="minorHAnsi" w:hAnsiTheme="minorHAnsi"/>
          <w:sz w:val="22"/>
          <w:szCs w:val="22"/>
        </w:rPr>
        <w:t xml:space="preserve"> a </w:t>
      </w:r>
      <w:proofErr w:type="spellStart"/>
      <w:r w:rsidRPr="00A92D26">
        <w:rPr>
          <w:rFonts w:asciiTheme="minorHAnsi" w:hAnsiTheme="minorHAnsi"/>
          <w:sz w:val="22"/>
          <w:szCs w:val="22"/>
        </w:rPr>
        <w:t>grup</w:t>
      </w:r>
      <w:proofErr w:type="spellEnd"/>
      <w:r w:rsidRPr="00A92D26">
        <w:rPr>
          <w:rFonts w:asciiTheme="minorHAnsi" w:hAnsiTheme="minorHAnsi"/>
          <w:sz w:val="22"/>
          <w:szCs w:val="22"/>
        </w:rPr>
        <w:t xml:space="preserve"> de recerca </w:t>
      </w:r>
      <w:proofErr w:type="spellStart"/>
      <w:r w:rsidRPr="00A92D26">
        <w:rPr>
          <w:rFonts w:asciiTheme="minorHAnsi" w:hAnsiTheme="minorHAnsi"/>
          <w:sz w:val="22"/>
          <w:szCs w:val="22"/>
        </w:rPr>
        <w:t>emergent</w:t>
      </w:r>
      <w:proofErr w:type="spellEnd"/>
      <w:r w:rsidRPr="00A92D26">
        <w:rPr>
          <w:rFonts w:asciiTheme="minorHAnsi" w:hAnsiTheme="minorHAnsi"/>
          <w:sz w:val="22"/>
          <w:szCs w:val="22"/>
        </w:rPr>
        <w:t xml:space="preserve"> (GRE) per </w:t>
      </w:r>
      <w:proofErr w:type="spellStart"/>
      <w:r w:rsidRPr="00A92D26">
        <w:rPr>
          <w:rFonts w:asciiTheme="minorHAnsi" w:hAnsiTheme="minorHAnsi"/>
          <w:sz w:val="22"/>
          <w:szCs w:val="22"/>
        </w:rPr>
        <w:t>l’Agència</w:t>
      </w:r>
      <w:proofErr w:type="spellEnd"/>
      <w:r w:rsidRPr="00A92D26">
        <w:rPr>
          <w:rFonts w:asciiTheme="minorHAnsi" w:hAnsiTheme="minorHAnsi"/>
          <w:sz w:val="22"/>
          <w:szCs w:val="22"/>
        </w:rPr>
        <w:t xml:space="preserve"> de Gestió </w:t>
      </w:r>
      <w:proofErr w:type="spellStart"/>
      <w:r w:rsidRPr="00A92D26">
        <w:rPr>
          <w:rFonts w:asciiTheme="minorHAnsi" w:hAnsiTheme="minorHAnsi"/>
          <w:sz w:val="22"/>
          <w:szCs w:val="22"/>
        </w:rPr>
        <w:t>d’Ajuts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Universitaris</w:t>
      </w:r>
      <w:proofErr w:type="spellEnd"/>
      <w:r w:rsidRPr="00A92D26">
        <w:rPr>
          <w:rFonts w:asciiTheme="minorHAnsi" w:hAnsiTheme="minorHAnsi"/>
          <w:sz w:val="22"/>
          <w:szCs w:val="22"/>
        </w:rPr>
        <w:t xml:space="preserve"> i de Recerca (AGAUR) de la Generalitat de Catalunya, i </w:t>
      </w:r>
      <w:proofErr w:type="spellStart"/>
      <w:r w:rsidRPr="00A92D26">
        <w:rPr>
          <w:rFonts w:asciiTheme="minorHAnsi" w:hAnsiTheme="minorHAnsi"/>
          <w:sz w:val="22"/>
          <w:szCs w:val="22"/>
        </w:rPr>
        <w:t>reconegut</w:t>
      </w:r>
      <w:proofErr w:type="spellEnd"/>
      <w:r w:rsidRPr="00A92D26">
        <w:rPr>
          <w:rFonts w:asciiTheme="minorHAnsi" w:hAnsiTheme="minorHAnsi"/>
          <w:sz w:val="22"/>
          <w:szCs w:val="22"/>
        </w:rPr>
        <w:t xml:space="preserve"> a </w:t>
      </w:r>
      <w:proofErr w:type="spellStart"/>
      <w:r w:rsidRPr="00A92D26">
        <w:rPr>
          <w:rFonts w:asciiTheme="minorHAnsi" w:hAnsiTheme="minorHAnsi"/>
          <w:sz w:val="22"/>
          <w:szCs w:val="22"/>
        </w:rPr>
        <w:t>l’any</w:t>
      </w:r>
      <w:proofErr w:type="spellEnd"/>
      <w:r w:rsidRPr="00A92D26">
        <w:rPr>
          <w:rFonts w:asciiTheme="minorHAnsi" w:hAnsiTheme="minorHAnsi"/>
          <w:sz w:val="22"/>
          <w:szCs w:val="22"/>
        </w:rPr>
        <w:t xml:space="preserve"> 2009 (SGR2009-570) i 2014 (SGR2014-519) </w:t>
      </w:r>
      <w:proofErr w:type="spellStart"/>
      <w:r w:rsidRPr="00A92D26">
        <w:rPr>
          <w:rFonts w:asciiTheme="minorHAnsi" w:hAnsiTheme="minorHAnsi"/>
          <w:sz w:val="22"/>
          <w:szCs w:val="22"/>
        </w:rPr>
        <w:t>com</w:t>
      </w:r>
      <w:proofErr w:type="spellEnd"/>
      <w:r w:rsidRPr="00A92D26">
        <w:rPr>
          <w:rFonts w:asciiTheme="minorHAnsi" w:hAnsiTheme="minorHAnsi"/>
          <w:sz w:val="22"/>
          <w:szCs w:val="22"/>
        </w:rPr>
        <w:t xml:space="preserve"> a </w:t>
      </w:r>
      <w:proofErr w:type="spellStart"/>
      <w:r w:rsidRPr="00A92D26">
        <w:rPr>
          <w:rFonts w:asciiTheme="minorHAnsi" w:hAnsiTheme="minorHAnsi"/>
          <w:sz w:val="22"/>
          <w:szCs w:val="22"/>
        </w:rPr>
        <w:t>grup</w:t>
      </w:r>
      <w:proofErr w:type="spellEnd"/>
      <w:r w:rsidRPr="00A92D26">
        <w:rPr>
          <w:rFonts w:asciiTheme="minorHAnsi" w:hAnsiTheme="minorHAnsi"/>
          <w:sz w:val="22"/>
          <w:szCs w:val="22"/>
        </w:rPr>
        <w:t xml:space="preserve"> de recerca </w:t>
      </w:r>
      <w:proofErr w:type="spellStart"/>
      <w:r w:rsidRPr="00A92D26">
        <w:rPr>
          <w:rFonts w:asciiTheme="minorHAnsi" w:hAnsiTheme="minorHAnsi"/>
          <w:sz w:val="22"/>
          <w:szCs w:val="22"/>
        </w:rPr>
        <w:t>consolidat</w:t>
      </w:r>
      <w:proofErr w:type="spellEnd"/>
      <w:r w:rsidRPr="00A92D26">
        <w:rPr>
          <w:rFonts w:asciiTheme="minorHAnsi" w:hAnsiTheme="minorHAnsi"/>
          <w:sz w:val="22"/>
          <w:szCs w:val="22"/>
        </w:rPr>
        <w:t xml:space="preserve"> (GRC).</w:t>
      </w:r>
    </w:p>
    <w:p w:rsidR="00A92D26" w:rsidRPr="00A92D26" w:rsidRDefault="00A92D26" w:rsidP="00A92D26">
      <w:pPr>
        <w:pStyle w:val="NormalWeb"/>
        <w:jc w:val="both"/>
        <w:rPr>
          <w:rFonts w:asciiTheme="minorHAnsi" w:hAnsiTheme="minorHAnsi"/>
          <w:sz w:val="22"/>
          <w:szCs w:val="22"/>
        </w:rPr>
      </w:pPr>
      <w:proofErr w:type="spellStart"/>
      <w:r w:rsidRPr="00A92D26">
        <w:rPr>
          <w:rFonts w:asciiTheme="minorHAnsi" w:hAnsiTheme="minorHAnsi"/>
          <w:sz w:val="22"/>
          <w:szCs w:val="22"/>
        </w:rPr>
        <w:t>L’objectiu</w:t>
      </w:r>
      <w:proofErr w:type="spellEnd"/>
      <w:r w:rsidRPr="00A92D26">
        <w:rPr>
          <w:rFonts w:asciiTheme="minorHAnsi" w:hAnsiTheme="minorHAnsi"/>
          <w:sz w:val="22"/>
          <w:szCs w:val="22"/>
        </w:rPr>
        <w:t xml:space="preserve"> general del </w:t>
      </w:r>
      <w:proofErr w:type="spellStart"/>
      <w:r w:rsidRPr="00A92D26">
        <w:rPr>
          <w:rFonts w:asciiTheme="minorHAnsi" w:hAnsiTheme="minorHAnsi"/>
          <w:sz w:val="22"/>
          <w:szCs w:val="22"/>
        </w:rPr>
        <w:t>Grup</w:t>
      </w:r>
      <w:proofErr w:type="spellEnd"/>
      <w:r w:rsidRPr="00A92D26">
        <w:rPr>
          <w:rFonts w:asciiTheme="minorHAnsi" w:hAnsiTheme="minorHAnsi"/>
          <w:sz w:val="22"/>
          <w:szCs w:val="22"/>
        </w:rPr>
        <w:t xml:space="preserve"> Antígona </w:t>
      </w:r>
      <w:proofErr w:type="spellStart"/>
      <w:r w:rsidRPr="00A92D26">
        <w:rPr>
          <w:rFonts w:asciiTheme="minorHAnsi" w:hAnsiTheme="minorHAnsi"/>
          <w:sz w:val="22"/>
          <w:szCs w:val="22"/>
        </w:rPr>
        <w:t>és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analitzar</w:t>
      </w:r>
      <w:proofErr w:type="spellEnd"/>
      <w:r w:rsidRPr="00A92D26">
        <w:rPr>
          <w:rFonts w:asciiTheme="minorHAnsi" w:hAnsiTheme="minorHAnsi"/>
          <w:sz w:val="22"/>
          <w:szCs w:val="22"/>
        </w:rPr>
        <w:t xml:space="preserve"> el </w:t>
      </w:r>
      <w:proofErr w:type="spellStart"/>
      <w:r w:rsidRPr="00A92D26">
        <w:rPr>
          <w:rFonts w:asciiTheme="minorHAnsi" w:hAnsiTheme="minorHAnsi"/>
          <w:sz w:val="22"/>
          <w:szCs w:val="22"/>
        </w:rPr>
        <w:t>desenvolupament</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dels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drets</w:t>
      </w:r>
      <w:proofErr w:type="spellEnd"/>
      <w:r w:rsidRPr="00A92D26">
        <w:rPr>
          <w:rFonts w:asciiTheme="minorHAnsi" w:hAnsiTheme="minorHAnsi"/>
          <w:sz w:val="22"/>
          <w:szCs w:val="22"/>
        </w:rPr>
        <w:t xml:space="preserve"> de les dones en perspectiva de </w:t>
      </w:r>
      <w:proofErr w:type="spellStart"/>
      <w:r w:rsidRPr="00A92D26">
        <w:rPr>
          <w:rFonts w:asciiTheme="minorHAnsi" w:hAnsiTheme="minorHAnsi"/>
          <w:sz w:val="22"/>
          <w:szCs w:val="22"/>
        </w:rPr>
        <w:t>gènere</w:t>
      </w:r>
      <w:proofErr w:type="spellEnd"/>
      <w:r w:rsidRPr="00A92D26">
        <w:rPr>
          <w:rFonts w:asciiTheme="minorHAnsi" w:hAnsiTheme="minorHAnsi"/>
          <w:sz w:val="22"/>
          <w:szCs w:val="22"/>
        </w:rPr>
        <w:t xml:space="preserve">. La </w:t>
      </w:r>
      <w:proofErr w:type="spellStart"/>
      <w:r w:rsidRPr="00A92D26">
        <w:rPr>
          <w:rFonts w:asciiTheme="minorHAnsi" w:hAnsiTheme="minorHAnsi"/>
          <w:sz w:val="22"/>
          <w:szCs w:val="22"/>
        </w:rPr>
        <w:t>legislació</w:t>
      </w:r>
      <w:proofErr w:type="spellEnd"/>
      <w:r w:rsidRPr="00A92D26">
        <w:rPr>
          <w:rFonts w:asciiTheme="minorHAnsi" w:hAnsiTheme="minorHAnsi"/>
          <w:sz w:val="22"/>
          <w:szCs w:val="22"/>
        </w:rPr>
        <w:t xml:space="preserve"> i les </w:t>
      </w:r>
      <w:proofErr w:type="spellStart"/>
      <w:r w:rsidRPr="00A92D26">
        <w:rPr>
          <w:rFonts w:asciiTheme="minorHAnsi" w:hAnsiTheme="minorHAnsi"/>
          <w:sz w:val="22"/>
          <w:szCs w:val="22"/>
        </w:rPr>
        <w:t>polítiques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públiques</w:t>
      </w:r>
      <w:proofErr w:type="spellEnd"/>
      <w:r w:rsidRPr="00A92D26">
        <w:rPr>
          <w:rFonts w:asciiTheme="minorHAnsi" w:hAnsiTheme="minorHAnsi"/>
          <w:sz w:val="22"/>
          <w:szCs w:val="22"/>
        </w:rPr>
        <w:t xml:space="preserve"> a </w:t>
      </w:r>
      <w:proofErr w:type="spellStart"/>
      <w:r w:rsidRPr="00A92D26">
        <w:rPr>
          <w:rFonts w:asciiTheme="minorHAnsi" w:hAnsiTheme="minorHAnsi"/>
          <w:sz w:val="22"/>
          <w:szCs w:val="22"/>
        </w:rPr>
        <w:t>Espanya</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s’estan</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construint</w:t>
      </w:r>
      <w:proofErr w:type="spellEnd"/>
      <w:r w:rsidRPr="00A92D26">
        <w:rPr>
          <w:rFonts w:asciiTheme="minorHAnsi" w:hAnsiTheme="minorHAnsi"/>
          <w:sz w:val="22"/>
          <w:szCs w:val="22"/>
        </w:rPr>
        <w:t xml:space="preserve"> sobre </w:t>
      </w:r>
      <w:proofErr w:type="spellStart"/>
      <w:r w:rsidRPr="00A92D26">
        <w:rPr>
          <w:rFonts w:asciiTheme="minorHAnsi" w:hAnsiTheme="minorHAnsi"/>
          <w:sz w:val="22"/>
          <w:szCs w:val="22"/>
        </w:rPr>
        <w:t>diferents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definicions</w:t>
      </w:r>
      <w:proofErr w:type="spellEnd"/>
      <w:r w:rsidRPr="00A92D26">
        <w:rPr>
          <w:rFonts w:asciiTheme="minorHAnsi" w:hAnsiTheme="minorHAnsi"/>
          <w:sz w:val="22"/>
          <w:szCs w:val="22"/>
        </w:rPr>
        <w:t xml:space="preserve"> que </w:t>
      </w:r>
      <w:proofErr w:type="spellStart"/>
      <w:r w:rsidRPr="00A92D26">
        <w:rPr>
          <w:rFonts w:asciiTheme="minorHAnsi" w:hAnsiTheme="minorHAnsi"/>
          <w:sz w:val="22"/>
          <w:szCs w:val="22"/>
        </w:rPr>
        <w:t>és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necessari</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aclarir</w:t>
      </w:r>
      <w:proofErr w:type="spellEnd"/>
      <w:r w:rsidRPr="00A92D26">
        <w:rPr>
          <w:rFonts w:asciiTheme="minorHAnsi" w:hAnsiTheme="minorHAnsi"/>
          <w:sz w:val="22"/>
          <w:szCs w:val="22"/>
        </w:rPr>
        <w:t xml:space="preserve"> i concretar, </w:t>
      </w:r>
      <w:proofErr w:type="spellStart"/>
      <w:r w:rsidRPr="00A92D26">
        <w:rPr>
          <w:rFonts w:asciiTheme="minorHAnsi" w:hAnsiTheme="minorHAnsi"/>
          <w:sz w:val="22"/>
          <w:szCs w:val="22"/>
        </w:rPr>
        <w:t>aixó</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com</w:t>
      </w:r>
      <w:proofErr w:type="spellEnd"/>
      <w:r w:rsidRPr="00A92D26">
        <w:rPr>
          <w:rFonts w:asciiTheme="minorHAnsi" w:hAnsiTheme="minorHAnsi"/>
          <w:sz w:val="22"/>
          <w:szCs w:val="22"/>
        </w:rPr>
        <w:t xml:space="preserve"> les </w:t>
      </w:r>
      <w:proofErr w:type="spellStart"/>
      <w:r w:rsidRPr="00A92D26">
        <w:rPr>
          <w:rFonts w:asciiTheme="minorHAnsi" w:hAnsiTheme="minorHAnsi"/>
          <w:sz w:val="22"/>
          <w:szCs w:val="22"/>
        </w:rPr>
        <w:t>característiques</w:t>
      </w:r>
      <w:proofErr w:type="spellEnd"/>
      <w:r w:rsidRPr="00A92D26">
        <w:rPr>
          <w:rFonts w:asciiTheme="minorHAnsi" w:hAnsiTheme="minorHAnsi"/>
          <w:sz w:val="22"/>
          <w:szCs w:val="22"/>
        </w:rPr>
        <w:t xml:space="preserve"> i </w:t>
      </w:r>
      <w:proofErr w:type="spellStart"/>
      <w:r w:rsidRPr="00A92D26">
        <w:rPr>
          <w:rFonts w:asciiTheme="minorHAnsi" w:hAnsiTheme="minorHAnsi"/>
          <w:sz w:val="22"/>
          <w:szCs w:val="22"/>
        </w:rPr>
        <w:t>continguts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dels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drets</w:t>
      </w:r>
      <w:proofErr w:type="spellEnd"/>
      <w:r w:rsidRPr="00A92D26">
        <w:rPr>
          <w:rFonts w:asciiTheme="minorHAnsi" w:hAnsiTheme="minorHAnsi"/>
          <w:sz w:val="22"/>
          <w:szCs w:val="22"/>
        </w:rPr>
        <w:t xml:space="preserve"> de les dones del </w:t>
      </w:r>
      <w:proofErr w:type="spellStart"/>
      <w:r w:rsidRPr="00A92D26">
        <w:rPr>
          <w:rFonts w:asciiTheme="minorHAnsi" w:hAnsiTheme="minorHAnsi"/>
          <w:sz w:val="22"/>
          <w:szCs w:val="22"/>
        </w:rPr>
        <w:t>nostre</w:t>
      </w:r>
      <w:proofErr w:type="spellEnd"/>
      <w:r w:rsidRPr="00A92D26">
        <w:rPr>
          <w:rFonts w:asciiTheme="minorHAnsi" w:hAnsiTheme="minorHAnsi"/>
          <w:sz w:val="22"/>
          <w:szCs w:val="22"/>
        </w:rPr>
        <w:t xml:space="preserve"> país. A </w:t>
      </w:r>
      <w:proofErr w:type="spellStart"/>
      <w:r w:rsidRPr="00A92D26">
        <w:rPr>
          <w:rFonts w:asciiTheme="minorHAnsi" w:hAnsiTheme="minorHAnsi"/>
          <w:sz w:val="22"/>
          <w:szCs w:val="22"/>
        </w:rPr>
        <w:t>més</w:t>
      </w:r>
      <w:proofErr w:type="spellEnd"/>
      <w:r w:rsidRPr="00A92D26">
        <w:rPr>
          <w:rFonts w:asciiTheme="minorHAnsi" w:hAnsiTheme="minorHAnsi"/>
          <w:sz w:val="22"/>
          <w:szCs w:val="22"/>
        </w:rPr>
        <w:t xml:space="preserve"> a </w:t>
      </w:r>
      <w:proofErr w:type="spellStart"/>
      <w:r w:rsidRPr="00A92D26">
        <w:rPr>
          <w:rFonts w:asciiTheme="minorHAnsi" w:hAnsiTheme="minorHAnsi"/>
          <w:sz w:val="22"/>
          <w:szCs w:val="22"/>
        </w:rPr>
        <w:t>més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és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necessari</w:t>
      </w:r>
      <w:proofErr w:type="spellEnd"/>
      <w:r w:rsidRPr="00A92D26">
        <w:rPr>
          <w:rFonts w:asciiTheme="minorHAnsi" w:hAnsiTheme="minorHAnsi"/>
          <w:sz w:val="22"/>
          <w:szCs w:val="22"/>
        </w:rPr>
        <w:t xml:space="preserve"> adoptar una perspectiva de </w:t>
      </w:r>
      <w:proofErr w:type="spellStart"/>
      <w:r w:rsidRPr="00A92D26">
        <w:rPr>
          <w:rFonts w:asciiTheme="minorHAnsi" w:hAnsiTheme="minorHAnsi"/>
          <w:sz w:val="22"/>
          <w:szCs w:val="22"/>
        </w:rPr>
        <w:t>gènere</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enfront</w:t>
      </w:r>
      <w:proofErr w:type="spellEnd"/>
      <w:r w:rsidRPr="00A92D26">
        <w:rPr>
          <w:rFonts w:asciiTheme="minorHAnsi" w:hAnsiTheme="minorHAnsi"/>
          <w:sz w:val="22"/>
          <w:szCs w:val="22"/>
        </w:rPr>
        <w:t xml:space="preserve"> al </w:t>
      </w:r>
      <w:proofErr w:type="spellStart"/>
      <w:r w:rsidRPr="00A92D26">
        <w:rPr>
          <w:rFonts w:asciiTheme="minorHAnsi" w:hAnsiTheme="minorHAnsi"/>
          <w:sz w:val="22"/>
          <w:szCs w:val="22"/>
        </w:rPr>
        <w:t>Dret</w:t>
      </w:r>
      <w:proofErr w:type="spellEnd"/>
      <w:r w:rsidRPr="00A92D26">
        <w:rPr>
          <w:rFonts w:asciiTheme="minorHAnsi" w:hAnsiTheme="minorHAnsi"/>
          <w:sz w:val="22"/>
          <w:szCs w:val="22"/>
        </w:rPr>
        <w:t xml:space="preserve"> i </w:t>
      </w:r>
      <w:proofErr w:type="spellStart"/>
      <w:r w:rsidRPr="00A92D26">
        <w:rPr>
          <w:rFonts w:asciiTheme="minorHAnsi" w:hAnsiTheme="minorHAnsi"/>
          <w:sz w:val="22"/>
          <w:szCs w:val="22"/>
        </w:rPr>
        <w:t>fer</w:t>
      </w:r>
      <w:proofErr w:type="spellEnd"/>
      <w:r w:rsidRPr="00A92D26">
        <w:rPr>
          <w:rFonts w:asciiTheme="minorHAnsi" w:hAnsiTheme="minorHAnsi"/>
          <w:sz w:val="22"/>
          <w:szCs w:val="22"/>
        </w:rPr>
        <w:t xml:space="preserve"> una </w:t>
      </w:r>
      <w:proofErr w:type="spellStart"/>
      <w:r w:rsidRPr="00A92D26">
        <w:rPr>
          <w:rFonts w:asciiTheme="minorHAnsi" w:hAnsiTheme="minorHAnsi"/>
          <w:sz w:val="22"/>
          <w:szCs w:val="22"/>
        </w:rPr>
        <w:t>revisió</w:t>
      </w:r>
      <w:proofErr w:type="spellEnd"/>
      <w:r w:rsidRPr="00A92D26">
        <w:rPr>
          <w:rFonts w:asciiTheme="minorHAnsi" w:hAnsiTheme="minorHAnsi"/>
          <w:sz w:val="22"/>
          <w:szCs w:val="22"/>
        </w:rPr>
        <w:t xml:space="preserve"> de les </w:t>
      </w:r>
      <w:proofErr w:type="spellStart"/>
      <w:r w:rsidRPr="00A92D26">
        <w:rPr>
          <w:rFonts w:asciiTheme="minorHAnsi" w:hAnsiTheme="minorHAnsi"/>
          <w:sz w:val="22"/>
          <w:szCs w:val="22"/>
        </w:rPr>
        <w:t>categories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jurídiques</w:t>
      </w:r>
      <w:proofErr w:type="spellEnd"/>
      <w:r w:rsidRPr="00A92D26">
        <w:rPr>
          <w:rFonts w:asciiTheme="minorHAnsi" w:hAnsiTheme="minorHAnsi"/>
          <w:sz w:val="22"/>
          <w:szCs w:val="22"/>
        </w:rPr>
        <w:t xml:space="preserve"> que </w:t>
      </w:r>
      <w:proofErr w:type="spellStart"/>
      <w:r w:rsidRPr="00A92D26">
        <w:rPr>
          <w:rFonts w:asciiTheme="minorHAnsi" w:hAnsiTheme="minorHAnsi"/>
          <w:sz w:val="22"/>
          <w:szCs w:val="22"/>
        </w:rPr>
        <w:t>possibiliti</w:t>
      </w:r>
      <w:proofErr w:type="spellEnd"/>
      <w:r w:rsidRPr="00A92D26">
        <w:rPr>
          <w:rFonts w:asciiTheme="minorHAnsi" w:hAnsiTheme="minorHAnsi"/>
          <w:sz w:val="22"/>
          <w:szCs w:val="22"/>
        </w:rPr>
        <w:t xml:space="preserve"> mostrar les </w:t>
      </w:r>
      <w:proofErr w:type="spellStart"/>
      <w:r w:rsidRPr="00A92D26">
        <w:rPr>
          <w:rFonts w:asciiTheme="minorHAnsi" w:hAnsiTheme="minorHAnsi"/>
          <w:sz w:val="22"/>
          <w:szCs w:val="22"/>
        </w:rPr>
        <w:t>seves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deficiències</w:t>
      </w:r>
      <w:proofErr w:type="spellEnd"/>
      <w:r w:rsidRPr="00A92D26">
        <w:rPr>
          <w:rFonts w:asciiTheme="minorHAnsi" w:hAnsiTheme="minorHAnsi"/>
          <w:sz w:val="22"/>
          <w:szCs w:val="22"/>
        </w:rPr>
        <w:t>.</w:t>
      </w:r>
    </w:p>
    <w:p w:rsidR="00331E5B" w:rsidRDefault="00A92D26" w:rsidP="00A92D26">
      <w:pPr>
        <w:jc w:val="both"/>
      </w:pPr>
      <w:r w:rsidRPr="00A92D26">
        <w:t xml:space="preserve">Per Antígona </w:t>
      </w:r>
      <w:proofErr w:type="spellStart"/>
      <w:r w:rsidRPr="00A92D26">
        <w:t>és</w:t>
      </w:r>
      <w:proofErr w:type="spellEnd"/>
      <w:r w:rsidRPr="00A92D26">
        <w:t xml:space="preserve"> </w:t>
      </w:r>
      <w:proofErr w:type="spellStart"/>
      <w:r w:rsidRPr="00A92D26">
        <w:t>clau</w:t>
      </w:r>
      <w:proofErr w:type="spellEnd"/>
      <w:r w:rsidRPr="00A92D26">
        <w:t xml:space="preserve"> </w:t>
      </w:r>
      <w:proofErr w:type="spellStart"/>
      <w:r w:rsidRPr="00A92D26">
        <w:t>entendre</w:t>
      </w:r>
      <w:proofErr w:type="spellEnd"/>
      <w:r w:rsidRPr="00A92D26">
        <w:t xml:space="preserve"> i explicar en perspectiva de </w:t>
      </w:r>
      <w:proofErr w:type="spellStart"/>
      <w:r w:rsidRPr="00A92D26">
        <w:t>gènere</w:t>
      </w:r>
      <w:proofErr w:type="spellEnd"/>
      <w:r w:rsidRPr="00A92D26">
        <w:t xml:space="preserve"> el </w:t>
      </w:r>
      <w:proofErr w:type="spellStart"/>
      <w:r w:rsidRPr="00A92D26">
        <w:t>contingut</w:t>
      </w:r>
      <w:proofErr w:type="spellEnd"/>
      <w:r w:rsidRPr="00A92D26">
        <w:t xml:space="preserve">, les </w:t>
      </w:r>
      <w:proofErr w:type="spellStart"/>
      <w:r w:rsidRPr="00A92D26">
        <w:t>definicions</w:t>
      </w:r>
      <w:proofErr w:type="spellEnd"/>
      <w:r w:rsidRPr="00A92D26">
        <w:t xml:space="preserve">, </w:t>
      </w:r>
      <w:proofErr w:type="spellStart"/>
      <w:r w:rsidRPr="00A92D26">
        <w:t>els</w:t>
      </w:r>
      <w:proofErr w:type="spellEnd"/>
      <w:r w:rsidRPr="00A92D26">
        <w:t xml:space="preserve"> </w:t>
      </w:r>
      <w:proofErr w:type="spellStart"/>
      <w:r w:rsidRPr="00A92D26">
        <w:t>criteris</w:t>
      </w:r>
      <w:proofErr w:type="spellEnd"/>
      <w:r w:rsidRPr="00A92D26">
        <w:t xml:space="preserve"> i </w:t>
      </w:r>
      <w:proofErr w:type="spellStart"/>
      <w:r w:rsidRPr="00A92D26">
        <w:t>paràmetres</w:t>
      </w:r>
      <w:proofErr w:type="spellEnd"/>
      <w:r w:rsidRPr="00A92D26">
        <w:t xml:space="preserve"> des </w:t>
      </w:r>
      <w:proofErr w:type="spellStart"/>
      <w:r w:rsidRPr="00A92D26">
        <w:t>dels</w:t>
      </w:r>
      <w:proofErr w:type="spellEnd"/>
      <w:r w:rsidRPr="00A92D26">
        <w:t xml:space="preserve"> </w:t>
      </w:r>
      <w:proofErr w:type="spellStart"/>
      <w:r w:rsidRPr="00A92D26">
        <w:t>quals</w:t>
      </w:r>
      <w:proofErr w:type="spellEnd"/>
      <w:r w:rsidRPr="00A92D26">
        <w:t xml:space="preserve"> </w:t>
      </w:r>
      <w:proofErr w:type="spellStart"/>
      <w:r w:rsidRPr="00A92D26">
        <w:t>s’estan</w:t>
      </w:r>
      <w:proofErr w:type="spellEnd"/>
      <w:r w:rsidRPr="00A92D26">
        <w:t xml:space="preserve"> </w:t>
      </w:r>
      <w:proofErr w:type="spellStart"/>
      <w:r w:rsidRPr="00A92D26">
        <w:t>construint</w:t>
      </w:r>
      <w:proofErr w:type="spellEnd"/>
      <w:r w:rsidRPr="00A92D26">
        <w:t xml:space="preserve"> </w:t>
      </w:r>
      <w:proofErr w:type="spellStart"/>
      <w:r w:rsidRPr="00A92D26">
        <w:t>els</w:t>
      </w:r>
      <w:proofErr w:type="spellEnd"/>
      <w:r w:rsidRPr="00A92D26">
        <w:t xml:space="preserve"> </w:t>
      </w:r>
      <w:proofErr w:type="spellStart"/>
      <w:r w:rsidRPr="00A92D26">
        <w:t>drets</w:t>
      </w:r>
      <w:proofErr w:type="spellEnd"/>
      <w:r w:rsidRPr="00A92D26">
        <w:t xml:space="preserve"> de les dones en </w:t>
      </w:r>
      <w:proofErr w:type="spellStart"/>
      <w:r w:rsidRPr="00A92D26">
        <w:t>els</w:t>
      </w:r>
      <w:proofErr w:type="spellEnd"/>
      <w:r w:rsidRPr="00A92D26">
        <w:t xml:space="preserve"> </w:t>
      </w:r>
      <w:proofErr w:type="spellStart"/>
      <w:r w:rsidRPr="00A92D26">
        <w:t>àmbits</w:t>
      </w:r>
      <w:proofErr w:type="spellEnd"/>
      <w:r w:rsidRPr="00A92D26">
        <w:t xml:space="preserve"> </w:t>
      </w:r>
      <w:proofErr w:type="spellStart"/>
      <w:r w:rsidRPr="00A92D26">
        <w:t>legislatius</w:t>
      </w:r>
      <w:proofErr w:type="spellEnd"/>
      <w:r w:rsidRPr="00A92D26">
        <w:t xml:space="preserve">, de la </w:t>
      </w:r>
      <w:proofErr w:type="spellStart"/>
      <w:r w:rsidRPr="00A92D26">
        <w:t>jusrisprudència</w:t>
      </w:r>
      <w:proofErr w:type="spellEnd"/>
      <w:r w:rsidRPr="00A92D26">
        <w:t xml:space="preserve"> i en les </w:t>
      </w:r>
      <w:proofErr w:type="spellStart"/>
      <w:r w:rsidRPr="00A92D26">
        <w:t>polítiques</w:t>
      </w:r>
      <w:proofErr w:type="spellEnd"/>
      <w:r w:rsidRPr="00A92D26">
        <w:t xml:space="preserve"> </w:t>
      </w:r>
      <w:proofErr w:type="spellStart"/>
      <w:r w:rsidRPr="00A92D26">
        <w:t>públiques</w:t>
      </w:r>
      <w:proofErr w:type="spellEnd"/>
      <w:r w:rsidRPr="00A92D26">
        <w:t xml:space="preserve"> en </w:t>
      </w:r>
      <w:proofErr w:type="spellStart"/>
      <w:r w:rsidRPr="00A92D26">
        <w:t>els</w:t>
      </w:r>
      <w:proofErr w:type="spellEnd"/>
      <w:r w:rsidRPr="00A92D26">
        <w:t xml:space="preserve"> </w:t>
      </w:r>
      <w:proofErr w:type="spellStart"/>
      <w:r w:rsidRPr="00A92D26">
        <w:t>nivells</w:t>
      </w:r>
      <w:proofErr w:type="spellEnd"/>
      <w:r w:rsidRPr="00A92D26">
        <w:t xml:space="preserve"> local, </w:t>
      </w:r>
      <w:proofErr w:type="spellStart"/>
      <w:r w:rsidRPr="00A92D26">
        <w:t>comunitari</w:t>
      </w:r>
      <w:proofErr w:type="spellEnd"/>
      <w:r w:rsidRPr="00A92D26">
        <w:t xml:space="preserve"> i nacional. </w:t>
      </w:r>
      <w:proofErr w:type="spellStart"/>
      <w:r w:rsidRPr="00A92D26">
        <w:t>D’aquesta</w:t>
      </w:r>
      <w:proofErr w:type="spellEnd"/>
      <w:r w:rsidRPr="00A92D26">
        <w:t xml:space="preserve"> manera, la </w:t>
      </w:r>
      <w:proofErr w:type="spellStart"/>
      <w:r w:rsidRPr="00A92D26">
        <w:t>investigació</w:t>
      </w:r>
      <w:proofErr w:type="spellEnd"/>
      <w:r w:rsidRPr="00A92D26">
        <w:t xml:space="preserve"> del </w:t>
      </w:r>
      <w:proofErr w:type="spellStart"/>
      <w:r w:rsidRPr="00A92D26">
        <w:t>grup</w:t>
      </w:r>
      <w:proofErr w:type="spellEnd"/>
      <w:r w:rsidRPr="00A92D26">
        <w:t xml:space="preserve"> </w:t>
      </w:r>
      <w:proofErr w:type="spellStart"/>
      <w:r w:rsidRPr="00A92D26">
        <w:t>s’orienta</w:t>
      </w:r>
      <w:proofErr w:type="spellEnd"/>
      <w:r w:rsidRPr="00A92D26">
        <w:t xml:space="preserve"> de forma específica a </w:t>
      </w:r>
      <w:proofErr w:type="spellStart"/>
      <w:r w:rsidRPr="00A92D26">
        <w:t>analitzar</w:t>
      </w:r>
      <w:proofErr w:type="spellEnd"/>
      <w:r w:rsidRPr="00A92D26">
        <w:t xml:space="preserve"> </w:t>
      </w:r>
      <w:proofErr w:type="spellStart"/>
      <w:r w:rsidRPr="00A92D26">
        <w:t>els</w:t>
      </w:r>
      <w:proofErr w:type="spellEnd"/>
      <w:r w:rsidRPr="00A92D26">
        <w:t xml:space="preserve"> </w:t>
      </w:r>
      <w:proofErr w:type="spellStart"/>
      <w:r w:rsidRPr="00A92D26">
        <w:t>mecanismes</w:t>
      </w:r>
      <w:proofErr w:type="spellEnd"/>
      <w:r w:rsidRPr="00A92D26">
        <w:t xml:space="preserve"> </w:t>
      </w:r>
      <w:proofErr w:type="spellStart"/>
      <w:r w:rsidRPr="00A92D26">
        <w:t>utilitzats</w:t>
      </w:r>
      <w:proofErr w:type="spellEnd"/>
      <w:r w:rsidRPr="00A92D26">
        <w:t xml:space="preserve"> per a crear una perspectiva de </w:t>
      </w:r>
      <w:proofErr w:type="spellStart"/>
      <w:r w:rsidRPr="00A92D26">
        <w:t>gènere</w:t>
      </w:r>
      <w:proofErr w:type="spellEnd"/>
      <w:r w:rsidRPr="00A92D26">
        <w:t xml:space="preserve"> en </w:t>
      </w:r>
      <w:proofErr w:type="spellStart"/>
      <w:r w:rsidRPr="00A92D26">
        <w:t>l’àmbit</w:t>
      </w:r>
      <w:proofErr w:type="spellEnd"/>
      <w:r w:rsidRPr="00A92D26">
        <w:t xml:space="preserve"> </w:t>
      </w:r>
      <w:proofErr w:type="spellStart"/>
      <w:r w:rsidRPr="00A92D26">
        <w:t>jurídic</w:t>
      </w:r>
      <w:proofErr w:type="spellEnd"/>
      <w:r w:rsidRPr="00A92D26">
        <w:t xml:space="preserve">, identificar les </w:t>
      </w:r>
      <w:proofErr w:type="spellStart"/>
      <w:r w:rsidRPr="00A92D26">
        <w:t>pràctiques</w:t>
      </w:r>
      <w:proofErr w:type="spellEnd"/>
      <w:r w:rsidRPr="00A92D26">
        <w:t xml:space="preserve"> que </w:t>
      </w:r>
      <w:proofErr w:type="spellStart"/>
      <w:r w:rsidRPr="00A92D26">
        <w:t>estan</w:t>
      </w:r>
      <w:proofErr w:type="spellEnd"/>
      <w:r w:rsidRPr="00A92D26">
        <w:t xml:space="preserve"> </w:t>
      </w:r>
      <w:proofErr w:type="spellStart"/>
      <w:r w:rsidRPr="00A92D26">
        <w:t>generant</w:t>
      </w:r>
      <w:proofErr w:type="spellEnd"/>
      <w:r w:rsidRPr="00A92D26">
        <w:t xml:space="preserve"> </w:t>
      </w:r>
      <w:proofErr w:type="spellStart"/>
      <w:r w:rsidRPr="00A92D26">
        <w:t>espais</w:t>
      </w:r>
      <w:proofErr w:type="spellEnd"/>
      <w:r w:rsidRPr="00A92D26">
        <w:t xml:space="preserve"> </w:t>
      </w:r>
      <w:proofErr w:type="spellStart"/>
      <w:r w:rsidRPr="00A92D26">
        <w:t>jurídics</w:t>
      </w:r>
      <w:proofErr w:type="spellEnd"/>
      <w:r w:rsidRPr="00A92D26">
        <w:t xml:space="preserve"> i </w:t>
      </w:r>
      <w:proofErr w:type="spellStart"/>
      <w:r w:rsidRPr="00A92D26">
        <w:t>socials</w:t>
      </w:r>
      <w:proofErr w:type="spellEnd"/>
      <w:r w:rsidRPr="00A92D26">
        <w:t xml:space="preserve">, </w:t>
      </w:r>
      <w:proofErr w:type="spellStart"/>
      <w:r w:rsidRPr="00A92D26">
        <w:t>així</w:t>
      </w:r>
      <w:proofErr w:type="spellEnd"/>
      <w:r w:rsidRPr="00A92D26">
        <w:t xml:space="preserve"> </w:t>
      </w:r>
      <w:proofErr w:type="spellStart"/>
      <w:r w:rsidRPr="00A92D26">
        <w:t>com</w:t>
      </w:r>
      <w:proofErr w:type="spellEnd"/>
      <w:r w:rsidRPr="00A92D26">
        <w:t xml:space="preserve"> </w:t>
      </w:r>
      <w:proofErr w:type="spellStart"/>
      <w:r w:rsidRPr="00A92D26">
        <w:t>descriure</w:t>
      </w:r>
      <w:proofErr w:type="spellEnd"/>
      <w:r w:rsidRPr="00A92D26">
        <w:t xml:space="preserve"> el </w:t>
      </w:r>
      <w:proofErr w:type="spellStart"/>
      <w:r w:rsidRPr="00A92D26">
        <w:t>procés</w:t>
      </w:r>
      <w:proofErr w:type="spellEnd"/>
      <w:r w:rsidRPr="00A92D26">
        <w:t xml:space="preserve"> de </w:t>
      </w:r>
      <w:proofErr w:type="spellStart"/>
      <w:r w:rsidRPr="00A92D26">
        <w:t>creació</w:t>
      </w:r>
      <w:proofErr w:type="spellEnd"/>
      <w:r w:rsidRPr="00A92D26">
        <w:t xml:space="preserve"> i </w:t>
      </w:r>
      <w:proofErr w:type="spellStart"/>
      <w:r w:rsidRPr="00A92D26">
        <w:t>desenvolupament</w:t>
      </w:r>
      <w:proofErr w:type="spellEnd"/>
      <w:r w:rsidRPr="00A92D26">
        <w:t xml:space="preserve"> de les </w:t>
      </w:r>
      <w:proofErr w:type="spellStart"/>
      <w:r w:rsidRPr="00A92D26">
        <w:t>polítiques</w:t>
      </w:r>
      <w:proofErr w:type="spellEnd"/>
      <w:r w:rsidRPr="00A92D26">
        <w:t xml:space="preserve"> </w:t>
      </w:r>
      <w:proofErr w:type="spellStart"/>
      <w:r w:rsidRPr="00A92D26">
        <w:t>públiques</w:t>
      </w:r>
      <w:proofErr w:type="spellEnd"/>
      <w:r w:rsidRPr="00A92D26">
        <w:t xml:space="preserve"> de </w:t>
      </w:r>
      <w:proofErr w:type="spellStart"/>
      <w:r w:rsidRPr="00A92D26">
        <w:t>gènere</w:t>
      </w:r>
      <w:proofErr w:type="spellEnd"/>
      <w:r w:rsidRPr="00A92D26">
        <w:t xml:space="preserve"> a </w:t>
      </w:r>
      <w:proofErr w:type="spellStart"/>
      <w:r w:rsidRPr="00A92D26">
        <w:t>Espanya</w:t>
      </w:r>
      <w:proofErr w:type="spellEnd"/>
      <w:r w:rsidRPr="00A92D26">
        <w:t>.</w:t>
      </w:r>
    </w:p>
    <w:p w:rsidR="00A075BA" w:rsidRDefault="00A075BA" w:rsidP="00A075BA">
      <w:pPr>
        <w:pStyle w:val="Pargrafdellista"/>
        <w:numPr>
          <w:ilvl w:val="0"/>
          <w:numId w:val="1"/>
        </w:numPr>
        <w:jc w:val="both"/>
        <w:rPr>
          <w:rFonts w:cs="Calibri"/>
          <w:bCs/>
          <w:lang w:val="ca-ES"/>
        </w:rPr>
      </w:pPr>
      <w:r w:rsidRPr="003B0A1E">
        <w:rPr>
          <w:rFonts w:cs="Calibri"/>
          <w:bCs/>
          <w:lang w:val="ca-ES"/>
        </w:rPr>
        <w:t>Articles</w:t>
      </w:r>
    </w:p>
    <w:p w:rsidR="00A075BA" w:rsidRDefault="00F26360" w:rsidP="00A075BA">
      <w:pPr>
        <w:pStyle w:val="Pargrafdellista"/>
        <w:jc w:val="both"/>
        <w:rPr>
          <w:lang w:val="ca-ES"/>
        </w:rPr>
      </w:pPr>
      <w:hyperlink r:id="rId6" w:history="1">
        <w:r w:rsidR="00A075BA" w:rsidRPr="00BC6B29">
          <w:rPr>
            <w:rStyle w:val="Enlla"/>
            <w:lang w:val="ca-ES"/>
          </w:rPr>
          <w:t>http://ddd.uab.cat/search?cc=artpub&amp;p=ANTIGONAUAB</w:t>
        </w:r>
      </w:hyperlink>
      <w:r w:rsidR="00A075BA" w:rsidRPr="00AF6E92">
        <w:rPr>
          <w:lang w:val="ca-ES"/>
        </w:rPr>
        <w:t xml:space="preserve"> </w:t>
      </w:r>
    </w:p>
    <w:p w:rsidR="00A075BA" w:rsidRPr="00282F72" w:rsidRDefault="00A075BA" w:rsidP="00A075BA">
      <w:pPr>
        <w:pStyle w:val="Pargrafdellista"/>
        <w:numPr>
          <w:ilvl w:val="0"/>
          <w:numId w:val="1"/>
        </w:numPr>
        <w:jc w:val="both"/>
        <w:rPr>
          <w:lang w:val="ca-ES"/>
        </w:rPr>
      </w:pPr>
      <w:r w:rsidRPr="00282F72">
        <w:rPr>
          <w:rFonts w:cs="Calibri"/>
          <w:bCs/>
          <w:lang w:val="ca-ES"/>
        </w:rPr>
        <w:t>Llibres i capítols de llibre</w:t>
      </w:r>
    </w:p>
    <w:p w:rsidR="00A075BA" w:rsidRPr="00282F72" w:rsidRDefault="00F26360" w:rsidP="00A075BA">
      <w:pPr>
        <w:pStyle w:val="Pargrafdellista"/>
        <w:rPr>
          <w:lang w:val="ca-ES"/>
        </w:rPr>
      </w:pPr>
      <w:hyperlink r:id="rId7" w:history="1">
        <w:r w:rsidR="00A075BA" w:rsidRPr="00BC6B29">
          <w:rPr>
            <w:rStyle w:val="Enlla"/>
            <w:lang w:val="ca-ES"/>
          </w:rPr>
          <w:t xml:space="preserve">http://ddd.uab.cat/search?cc=llicol&amp;p=ANTIGONAUAB </w:t>
        </w:r>
      </w:hyperlink>
    </w:p>
    <w:p w:rsidR="00A075BA" w:rsidRDefault="00A075BA" w:rsidP="00A075BA">
      <w:pPr>
        <w:pStyle w:val="Pargrafdellista"/>
        <w:numPr>
          <w:ilvl w:val="0"/>
          <w:numId w:val="1"/>
        </w:numPr>
        <w:jc w:val="both"/>
        <w:rPr>
          <w:rFonts w:cs="Calibri"/>
          <w:bCs/>
          <w:lang w:val="ca-ES"/>
        </w:rPr>
      </w:pPr>
      <w:r w:rsidRPr="003B0A1E">
        <w:rPr>
          <w:rFonts w:cs="Calibri"/>
          <w:bCs/>
          <w:lang w:val="ca-ES"/>
        </w:rPr>
        <w:t>Informes de recerca</w:t>
      </w:r>
    </w:p>
    <w:p w:rsidR="00A075BA" w:rsidRPr="00282F72" w:rsidRDefault="00F26360" w:rsidP="00A075BA">
      <w:pPr>
        <w:pStyle w:val="Pargrafdellista"/>
        <w:rPr>
          <w:lang w:val="ca-ES"/>
        </w:rPr>
      </w:pPr>
      <w:hyperlink r:id="rId8" w:history="1">
        <w:r w:rsidR="00A075BA" w:rsidRPr="00BC6B29">
          <w:rPr>
            <w:rStyle w:val="Enlla"/>
            <w:lang w:val="ca-ES"/>
          </w:rPr>
          <w:t xml:space="preserve">http://ddd.uab.cat/search?cc=estudis&amp;p=ANTIGONAUAB </w:t>
        </w:r>
      </w:hyperlink>
    </w:p>
    <w:p w:rsidR="00A075BA" w:rsidRDefault="00A075BA" w:rsidP="00A075BA">
      <w:pPr>
        <w:pStyle w:val="Pargrafdellista"/>
        <w:numPr>
          <w:ilvl w:val="0"/>
          <w:numId w:val="1"/>
        </w:numPr>
        <w:jc w:val="both"/>
        <w:rPr>
          <w:rFonts w:cs="Calibri"/>
          <w:bCs/>
          <w:lang w:val="ca-ES"/>
        </w:rPr>
      </w:pPr>
      <w:r w:rsidRPr="003B0A1E">
        <w:rPr>
          <w:rFonts w:cs="Calibri"/>
          <w:bCs/>
          <w:lang w:val="ca-ES"/>
        </w:rPr>
        <w:t>Co</w:t>
      </w:r>
      <w:r>
        <w:rPr>
          <w:rFonts w:cs="Calibri"/>
          <w:bCs/>
          <w:lang w:val="ca-ES"/>
        </w:rPr>
        <w:t>ntribucions</w:t>
      </w:r>
      <w:r w:rsidRPr="003B0A1E">
        <w:rPr>
          <w:rFonts w:cs="Calibri"/>
          <w:bCs/>
          <w:lang w:val="ca-ES"/>
        </w:rPr>
        <w:t xml:space="preserve"> a congressos</w:t>
      </w:r>
    </w:p>
    <w:p w:rsidR="00A075BA" w:rsidRPr="00282F72" w:rsidRDefault="00F26360" w:rsidP="00A075BA">
      <w:pPr>
        <w:pStyle w:val="Pargrafdellista"/>
        <w:rPr>
          <w:lang w:val="ca-ES"/>
        </w:rPr>
      </w:pPr>
      <w:hyperlink r:id="rId9" w:history="1">
        <w:r w:rsidR="00A075BA" w:rsidRPr="00BC6B29">
          <w:rPr>
            <w:rStyle w:val="Enlla"/>
            <w:lang w:val="ca-ES"/>
          </w:rPr>
          <w:t xml:space="preserve">http://ddd.uab.cat/search?cc=jorcon&amp;p=ANTIGONAUAB </w:t>
        </w:r>
      </w:hyperlink>
    </w:p>
    <w:p w:rsidR="00A075BA" w:rsidRDefault="00A075BA" w:rsidP="00A92D26">
      <w:pPr>
        <w:jc w:val="both"/>
      </w:pPr>
    </w:p>
    <w:p w:rsidR="00A92D26" w:rsidRPr="00A92D26" w:rsidRDefault="00A92D26">
      <w:pPr>
        <w:rPr>
          <w:b/>
        </w:rPr>
      </w:pPr>
      <w:proofErr w:type="spellStart"/>
      <w:r w:rsidRPr="00A92D26">
        <w:rPr>
          <w:b/>
        </w:rPr>
        <w:t>Castellà</w:t>
      </w:r>
      <w:proofErr w:type="spellEnd"/>
    </w:p>
    <w:p w:rsidR="00A92D26" w:rsidRPr="00A92D26" w:rsidRDefault="00A92D26" w:rsidP="00A92D26">
      <w:pPr>
        <w:pStyle w:val="NormalWeb"/>
        <w:jc w:val="both"/>
        <w:rPr>
          <w:rFonts w:asciiTheme="minorHAnsi" w:hAnsiTheme="minorHAnsi"/>
          <w:sz w:val="22"/>
          <w:szCs w:val="22"/>
        </w:rPr>
      </w:pPr>
      <w:r w:rsidRPr="00A92D26">
        <w:rPr>
          <w:rFonts w:asciiTheme="minorHAnsi" w:hAnsiTheme="minorHAnsi"/>
          <w:sz w:val="22"/>
          <w:szCs w:val="22"/>
        </w:rPr>
        <w:t xml:space="preserve">El </w:t>
      </w:r>
      <w:hyperlink r:id="rId10" w:history="1">
        <w:r w:rsidRPr="003B3EA9">
          <w:rPr>
            <w:rStyle w:val="Enlla"/>
            <w:rFonts w:asciiTheme="minorHAnsi" w:hAnsiTheme="minorHAnsi"/>
            <w:bCs/>
            <w:i/>
            <w:sz w:val="22"/>
            <w:szCs w:val="22"/>
          </w:rPr>
          <w:t>Grupo de recerca Antígona, derechos y sociedad con perspectiva de género</w:t>
        </w:r>
      </w:hyperlink>
      <w:r w:rsidRPr="00A92D26">
        <w:rPr>
          <w:rFonts w:asciiTheme="minorHAnsi" w:hAnsiTheme="minorHAnsi"/>
          <w:sz w:val="22"/>
          <w:szCs w:val="22"/>
        </w:rPr>
        <w:t xml:space="preserve"> (SGR2014-519) es un grupo de investigación que se constituyó en el año 2000 dentro del Departamento de Ciencia Política y Derecho Público de la Universidad Autónoma de Barcelona (UAB) ubicada en Cataluña, </w:t>
      </w:r>
      <w:r w:rsidR="00F26360">
        <w:rPr>
          <w:rFonts w:asciiTheme="minorHAnsi" w:hAnsiTheme="minorHAnsi"/>
          <w:sz w:val="22"/>
          <w:szCs w:val="22"/>
        </w:rPr>
        <w:t xml:space="preserve">España. Antígona fue </w:t>
      </w:r>
      <w:proofErr w:type="gramStart"/>
      <w:r w:rsidR="00F26360">
        <w:rPr>
          <w:rFonts w:asciiTheme="minorHAnsi" w:hAnsiTheme="minorHAnsi"/>
          <w:sz w:val="22"/>
          <w:szCs w:val="22"/>
        </w:rPr>
        <w:t>reconocido</w:t>
      </w:r>
      <w:proofErr w:type="gramEnd"/>
      <w:r w:rsidR="00F26360">
        <w:rPr>
          <w:rFonts w:asciiTheme="minorHAnsi" w:hAnsiTheme="minorHAnsi"/>
          <w:sz w:val="22"/>
          <w:szCs w:val="22"/>
        </w:rPr>
        <w:t xml:space="preserve"> </w:t>
      </w:r>
      <w:r w:rsidRPr="00A92D26">
        <w:rPr>
          <w:rFonts w:asciiTheme="minorHAnsi" w:hAnsiTheme="minorHAnsi"/>
          <w:sz w:val="22"/>
          <w:szCs w:val="22"/>
        </w:rPr>
        <w:t>en el año 2005 como grupo de investigación emergente (GRE) por la Agencia de Gestión de Ayudas Universitarias y de Investigación (AGAUR) de la Generalitat de Cataluña, y reconocido en el año 2009 (SGR2009-570) y 2014 (SGR2014-519) como grupo de investigación consolidado (GRC).</w:t>
      </w:r>
    </w:p>
    <w:p w:rsidR="00A92D26" w:rsidRPr="00A92D26" w:rsidRDefault="00A92D26" w:rsidP="00A92D26">
      <w:pPr>
        <w:pStyle w:val="NormalWeb"/>
        <w:jc w:val="both"/>
        <w:rPr>
          <w:rFonts w:asciiTheme="minorHAnsi" w:hAnsiTheme="minorHAnsi"/>
          <w:sz w:val="22"/>
          <w:szCs w:val="22"/>
        </w:rPr>
      </w:pPr>
      <w:r w:rsidRPr="00A92D26">
        <w:rPr>
          <w:rFonts w:asciiTheme="minorHAnsi" w:hAnsiTheme="minorHAnsi"/>
          <w:sz w:val="22"/>
          <w:szCs w:val="22"/>
        </w:rPr>
        <w:t xml:space="preserve">El objetivo general del Grupo Antígona es analizar el desarrollo de los derechos de las mujeres con perspectiva de género. La legislación y las políticas públicas </w:t>
      </w:r>
      <w:bookmarkStart w:id="0" w:name="_GoBack"/>
      <w:bookmarkEnd w:id="0"/>
      <w:r w:rsidRPr="00A92D26">
        <w:rPr>
          <w:rFonts w:asciiTheme="minorHAnsi" w:hAnsiTheme="minorHAnsi"/>
          <w:sz w:val="22"/>
          <w:szCs w:val="22"/>
        </w:rPr>
        <w:t>en España se están construyendo sobre diferentes definiciones que es necesario aclarar y concretar, así como las características y contenido de los derechos de las mujeres de nuestro país. Además, es necesario adoptar una perspectiva de género frente el Derecho y hacer una revisión de las categorías jurídicas que posibilite mostrar sus deficiencias.</w:t>
      </w:r>
    </w:p>
    <w:p w:rsidR="00A92D26" w:rsidRDefault="00A92D26" w:rsidP="00A92D26">
      <w:pPr>
        <w:jc w:val="both"/>
      </w:pPr>
      <w:r w:rsidRPr="00A92D26">
        <w:lastRenderedPageBreak/>
        <w:t>Para Antígona es clave entender y explicar en perspectiva de género el contenido, la</w:t>
      </w:r>
      <w:r w:rsidR="00F26360">
        <w:t>s</w:t>
      </w:r>
      <w:r w:rsidRPr="00A92D26">
        <w:t xml:space="preserve"> definiciones, los criterios y parámetros desde los cuales se están construyendo los derechos de las mujeres en los ámbitos legislativos, de la jurisprudencia y en las políticas públicas a nivel local, comunitario y nacional. De esta manera, la investigación del grupo se orienta de forma específica en analizar los mecanismos utilizados para crear una perspectiva de género en el ámbito jurídico, identificar las prácticas que están generando espacios jurídicos y sociales, así como describir el proceso de creación y desarrollo de las políticas públicas de género en España</w:t>
      </w:r>
      <w:r>
        <w:t>.</w:t>
      </w:r>
    </w:p>
    <w:p w:rsidR="00A075BA" w:rsidRDefault="00A075BA" w:rsidP="00A075BA">
      <w:pPr>
        <w:pStyle w:val="Pargrafdellista"/>
        <w:numPr>
          <w:ilvl w:val="0"/>
          <w:numId w:val="2"/>
        </w:numPr>
        <w:rPr>
          <w:lang w:val="ca-ES"/>
        </w:rPr>
      </w:pPr>
      <w:proofErr w:type="spellStart"/>
      <w:r w:rsidRPr="003B0A1E">
        <w:rPr>
          <w:lang w:val="ca-ES"/>
        </w:rPr>
        <w:t>Artículos</w:t>
      </w:r>
      <w:proofErr w:type="spellEnd"/>
    </w:p>
    <w:p w:rsidR="00A075BA" w:rsidRDefault="00F26360" w:rsidP="00A075BA">
      <w:pPr>
        <w:pStyle w:val="Pargrafdellista"/>
        <w:jc w:val="both"/>
        <w:rPr>
          <w:lang w:val="ca-ES"/>
        </w:rPr>
      </w:pPr>
      <w:hyperlink r:id="rId11" w:history="1">
        <w:r w:rsidR="00A075BA" w:rsidRPr="00BC6B29">
          <w:rPr>
            <w:rStyle w:val="Enlla"/>
            <w:lang w:val="ca-ES"/>
          </w:rPr>
          <w:t>http://ddd.uab.cat/search?cc=artpub&amp;p=ANTIGONAUAB</w:t>
        </w:r>
      </w:hyperlink>
      <w:r w:rsidR="00A075BA">
        <w:rPr>
          <w:rFonts w:ascii="Calibri" w:hAnsi="Calibri"/>
          <w:sz w:val="20"/>
          <w:lang w:val="ca-ES"/>
        </w:rPr>
        <w:t xml:space="preserve"> </w:t>
      </w:r>
    </w:p>
    <w:p w:rsidR="00A075BA" w:rsidRPr="00282F72" w:rsidRDefault="00A075BA" w:rsidP="00A075BA">
      <w:pPr>
        <w:pStyle w:val="Pargrafdellista"/>
        <w:numPr>
          <w:ilvl w:val="0"/>
          <w:numId w:val="2"/>
        </w:numPr>
        <w:jc w:val="both"/>
        <w:rPr>
          <w:lang w:val="ca-ES"/>
        </w:rPr>
      </w:pPr>
      <w:proofErr w:type="spellStart"/>
      <w:r w:rsidRPr="00282F72">
        <w:rPr>
          <w:lang w:val="ca-ES"/>
        </w:rPr>
        <w:t>Libros</w:t>
      </w:r>
      <w:proofErr w:type="spellEnd"/>
      <w:r w:rsidRPr="00282F72">
        <w:rPr>
          <w:lang w:val="ca-ES"/>
        </w:rPr>
        <w:t xml:space="preserve"> y </w:t>
      </w:r>
      <w:proofErr w:type="spellStart"/>
      <w:r w:rsidRPr="00282F72">
        <w:rPr>
          <w:lang w:val="ca-ES"/>
        </w:rPr>
        <w:t>capítulos</w:t>
      </w:r>
      <w:proofErr w:type="spellEnd"/>
      <w:r w:rsidRPr="00282F72">
        <w:rPr>
          <w:lang w:val="ca-ES"/>
        </w:rPr>
        <w:t xml:space="preserve"> de </w:t>
      </w:r>
      <w:proofErr w:type="spellStart"/>
      <w:r w:rsidRPr="00282F72">
        <w:rPr>
          <w:lang w:val="ca-ES"/>
        </w:rPr>
        <w:t>libro</w:t>
      </w:r>
      <w:proofErr w:type="spellEnd"/>
    </w:p>
    <w:p w:rsidR="00A075BA" w:rsidRPr="00282F72" w:rsidRDefault="00F26360" w:rsidP="00A075BA">
      <w:pPr>
        <w:pStyle w:val="Pargrafdellista"/>
        <w:rPr>
          <w:lang w:val="ca-ES"/>
        </w:rPr>
      </w:pPr>
      <w:hyperlink r:id="rId12" w:history="1">
        <w:r w:rsidR="00A075BA" w:rsidRPr="00BC6B29">
          <w:rPr>
            <w:rStyle w:val="Enlla"/>
            <w:lang w:val="ca-ES"/>
          </w:rPr>
          <w:t>http://ddd.uab.cat/search?cc=llicol&amp;p=ANTIGONAUAB</w:t>
        </w:r>
      </w:hyperlink>
      <w:r w:rsidR="00A075BA">
        <w:rPr>
          <w:rFonts w:ascii="Calibri" w:hAnsi="Calibri"/>
          <w:sz w:val="20"/>
          <w:lang w:val="ca-ES"/>
        </w:rPr>
        <w:t xml:space="preserve"> </w:t>
      </w:r>
    </w:p>
    <w:p w:rsidR="00A075BA" w:rsidRDefault="00A075BA" w:rsidP="00A075BA">
      <w:pPr>
        <w:pStyle w:val="Pargrafdellista"/>
        <w:numPr>
          <w:ilvl w:val="0"/>
          <w:numId w:val="2"/>
        </w:numPr>
        <w:rPr>
          <w:lang w:val="ca-ES"/>
        </w:rPr>
      </w:pPr>
      <w:r w:rsidRPr="003B0A1E">
        <w:rPr>
          <w:lang w:val="ca-ES"/>
        </w:rPr>
        <w:t xml:space="preserve">Informes de </w:t>
      </w:r>
      <w:proofErr w:type="spellStart"/>
      <w:r w:rsidRPr="003B0A1E">
        <w:rPr>
          <w:lang w:val="ca-ES"/>
        </w:rPr>
        <w:t>investigación</w:t>
      </w:r>
      <w:proofErr w:type="spellEnd"/>
    </w:p>
    <w:p w:rsidR="00A075BA" w:rsidRPr="00282F72" w:rsidRDefault="00F26360" w:rsidP="00A075BA">
      <w:pPr>
        <w:pStyle w:val="Pargrafdellista"/>
        <w:rPr>
          <w:lang w:val="ca-ES"/>
        </w:rPr>
      </w:pPr>
      <w:hyperlink r:id="rId13" w:history="1">
        <w:r w:rsidR="00A075BA" w:rsidRPr="00BC6B29">
          <w:rPr>
            <w:rStyle w:val="Enlla"/>
            <w:lang w:val="ca-ES"/>
          </w:rPr>
          <w:t>http://ddd.uab.cat/search?cc=estudis&amp;p=ANTIGONAUAB</w:t>
        </w:r>
      </w:hyperlink>
      <w:r w:rsidR="00A075BA">
        <w:rPr>
          <w:rFonts w:ascii="Calibri" w:hAnsi="Calibri"/>
          <w:sz w:val="20"/>
          <w:lang w:val="ca-ES"/>
        </w:rPr>
        <w:t xml:space="preserve"> </w:t>
      </w:r>
    </w:p>
    <w:p w:rsidR="00A075BA" w:rsidRDefault="00A075BA" w:rsidP="00A075BA">
      <w:pPr>
        <w:pStyle w:val="Pargrafdellista"/>
        <w:numPr>
          <w:ilvl w:val="0"/>
          <w:numId w:val="2"/>
        </w:numPr>
        <w:rPr>
          <w:lang w:val="ca-ES"/>
        </w:rPr>
      </w:pPr>
      <w:proofErr w:type="spellStart"/>
      <w:r w:rsidRPr="003B0A1E">
        <w:rPr>
          <w:lang w:val="ca-ES"/>
        </w:rPr>
        <w:t>Co</w:t>
      </w:r>
      <w:r>
        <w:rPr>
          <w:lang w:val="ca-ES"/>
        </w:rPr>
        <w:t>ntribuciones</w:t>
      </w:r>
      <w:proofErr w:type="spellEnd"/>
      <w:r w:rsidRPr="003B0A1E">
        <w:rPr>
          <w:lang w:val="ca-ES"/>
        </w:rPr>
        <w:t xml:space="preserve"> a </w:t>
      </w:r>
      <w:proofErr w:type="spellStart"/>
      <w:r>
        <w:rPr>
          <w:lang w:val="ca-ES"/>
        </w:rPr>
        <w:t>congresos</w:t>
      </w:r>
      <w:proofErr w:type="spellEnd"/>
    </w:p>
    <w:p w:rsidR="00A075BA" w:rsidRPr="00282F72" w:rsidRDefault="00F26360" w:rsidP="00A075BA">
      <w:pPr>
        <w:pStyle w:val="Pargrafdellista"/>
        <w:rPr>
          <w:lang w:val="ca-ES"/>
        </w:rPr>
      </w:pPr>
      <w:hyperlink r:id="rId14" w:history="1">
        <w:r w:rsidR="00A075BA" w:rsidRPr="00BC6B29">
          <w:rPr>
            <w:rStyle w:val="Enlla"/>
            <w:lang w:val="ca-ES"/>
          </w:rPr>
          <w:t>http://ddd.uab.cat/search?cc=jorcon&amp;p=ANTIGONAUAB</w:t>
        </w:r>
      </w:hyperlink>
      <w:r w:rsidR="00A075BA">
        <w:rPr>
          <w:rFonts w:ascii="Calibri" w:hAnsi="Calibri"/>
          <w:sz w:val="20"/>
          <w:lang w:val="ca-ES"/>
        </w:rPr>
        <w:t xml:space="preserve"> </w:t>
      </w:r>
    </w:p>
    <w:p w:rsidR="00A075BA" w:rsidRDefault="00A075BA" w:rsidP="00A92D26">
      <w:pPr>
        <w:jc w:val="both"/>
        <w:rPr>
          <w:b/>
        </w:rPr>
      </w:pPr>
    </w:p>
    <w:p w:rsidR="00A92D26" w:rsidRDefault="00A92D26" w:rsidP="00A92D26">
      <w:pPr>
        <w:jc w:val="both"/>
        <w:rPr>
          <w:b/>
        </w:rPr>
      </w:pPr>
      <w:proofErr w:type="spellStart"/>
      <w:r w:rsidRPr="00A92D26">
        <w:rPr>
          <w:b/>
        </w:rPr>
        <w:t>Anglès</w:t>
      </w:r>
      <w:proofErr w:type="spellEnd"/>
    </w:p>
    <w:p w:rsidR="00A92D26" w:rsidRPr="00A92D26" w:rsidRDefault="00A92D26" w:rsidP="009D13B3">
      <w:pPr>
        <w:pStyle w:val="NormalWeb"/>
        <w:jc w:val="both"/>
        <w:rPr>
          <w:rFonts w:asciiTheme="minorHAnsi" w:hAnsiTheme="minorHAnsi"/>
          <w:sz w:val="22"/>
          <w:szCs w:val="22"/>
        </w:rPr>
      </w:pPr>
      <w:proofErr w:type="spellStart"/>
      <w:r w:rsidRPr="00A92D26">
        <w:rPr>
          <w:rFonts w:asciiTheme="minorHAnsi" w:hAnsiTheme="minorHAnsi"/>
          <w:sz w:val="22"/>
          <w:szCs w:val="22"/>
        </w:rPr>
        <w:t>The</w:t>
      </w:r>
      <w:proofErr w:type="spellEnd"/>
      <w:r w:rsidRPr="00A92D26">
        <w:rPr>
          <w:rFonts w:asciiTheme="minorHAnsi" w:hAnsiTheme="minorHAnsi"/>
          <w:sz w:val="22"/>
          <w:szCs w:val="22"/>
        </w:rPr>
        <w:t xml:space="preserve"> </w:t>
      </w:r>
      <w:hyperlink r:id="rId15" w:history="1">
        <w:r w:rsidRPr="003B3EA9">
          <w:rPr>
            <w:rStyle w:val="Enlla"/>
            <w:rFonts w:asciiTheme="minorHAnsi" w:hAnsiTheme="minorHAnsi"/>
            <w:i/>
            <w:sz w:val="22"/>
            <w:szCs w:val="22"/>
          </w:rPr>
          <w:t xml:space="preserve">Antígona </w:t>
        </w:r>
        <w:proofErr w:type="spellStart"/>
        <w:r w:rsidRPr="003B3EA9">
          <w:rPr>
            <w:rStyle w:val="Enlla"/>
            <w:rFonts w:asciiTheme="minorHAnsi" w:hAnsiTheme="minorHAnsi"/>
            <w:i/>
            <w:sz w:val="22"/>
            <w:szCs w:val="22"/>
          </w:rPr>
          <w:t>Research</w:t>
        </w:r>
        <w:proofErr w:type="spellEnd"/>
        <w:r w:rsidRPr="003B3EA9">
          <w:rPr>
            <w:rStyle w:val="Enlla"/>
            <w:rFonts w:asciiTheme="minorHAnsi" w:hAnsiTheme="minorHAnsi"/>
            <w:i/>
            <w:sz w:val="22"/>
            <w:szCs w:val="22"/>
          </w:rPr>
          <w:t xml:space="preserve"> </w:t>
        </w:r>
        <w:proofErr w:type="spellStart"/>
        <w:r w:rsidRPr="003B3EA9">
          <w:rPr>
            <w:rStyle w:val="Enlla"/>
            <w:rFonts w:asciiTheme="minorHAnsi" w:hAnsiTheme="minorHAnsi"/>
            <w:i/>
            <w:sz w:val="22"/>
            <w:szCs w:val="22"/>
          </w:rPr>
          <w:t>Group</w:t>
        </w:r>
        <w:proofErr w:type="spellEnd"/>
        <w:r w:rsidRPr="003B3EA9">
          <w:rPr>
            <w:rStyle w:val="Enlla"/>
            <w:rFonts w:asciiTheme="minorHAnsi" w:hAnsiTheme="minorHAnsi"/>
            <w:i/>
            <w:sz w:val="22"/>
            <w:szCs w:val="22"/>
          </w:rPr>
          <w:t xml:space="preserve">, </w:t>
        </w:r>
        <w:proofErr w:type="spellStart"/>
        <w:r w:rsidRPr="003B3EA9">
          <w:rPr>
            <w:rStyle w:val="Enlla"/>
            <w:rFonts w:asciiTheme="minorHAnsi" w:hAnsiTheme="minorHAnsi"/>
            <w:i/>
            <w:sz w:val="22"/>
            <w:szCs w:val="22"/>
          </w:rPr>
          <w:t>rights</w:t>
        </w:r>
        <w:proofErr w:type="spellEnd"/>
        <w:r w:rsidRPr="003B3EA9">
          <w:rPr>
            <w:rStyle w:val="Enlla"/>
            <w:rFonts w:asciiTheme="minorHAnsi" w:hAnsiTheme="minorHAnsi"/>
            <w:i/>
            <w:sz w:val="22"/>
            <w:szCs w:val="22"/>
          </w:rPr>
          <w:t xml:space="preserve"> and </w:t>
        </w:r>
        <w:proofErr w:type="spellStart"/>
        <w:r w:rsidRPr="003B3EA9">
          <w:rPr>
            <w:rStyle w:val="Enlla"/>
            <w:rFonts w:asciiTheme="minorHAnsi" w:hAnsiTheme="minorHAnsi"/>
            <w:i/>
            <w:sz w:val="22"/>
            <w:szCs w:val="22"/>
          </w:rPr>
          <w:t>society</w:t>
        </w:r>
        <w:proofErr w:type="spellEnd"/>
        <w:r w:rsidRPr="003B3EA9">
          <w:rPr>
            <w:rStyle w:val="Enlla"/>
            <w:rFonts w:asciiTheme="minorHAnsi" w:hAnsiTheme="minorHAnsi"/>
            <w:i/>
            <w:sz w:val="22"/>
            <w:szCs w:val="22"/>
          </w:rPr>
          <w:t xml:space="preserve"> </w:t>
        </w:r>
        <w:proofErr w:type="spellStart"/>
        <w:r w:rsidRPr="003B3EA9">
          <w:rPr>
            <w:rStyle w:val="Enlla"/>
            <w:rFonts w:asciiTheme="minorHAnsi" w:hAnsiTheme="minorHAnsi"/>
            <w:i/>
            <w:sz w:val="22"/>
            <w:szCs w:val="22"/>
          </w:rPr>
          <w:t>with</w:t>
        </w:r>
        <w:proofErr w:type="spellEnd"/>
        <w:r w:rsidRPr="003B3EA9">
          <w:rPr>
            <w:rStyle w:val="Enlla"/>
            <w:rFonts w:asciiTheme="minorHAnsi" w:hAnsiTheme="minorHAnsi"/>
            <w:i/>
            <w:sz w:val="22"/>
            <w:szCs w:val="22"/>
          </w:rPr>
          <w:t xml:space="preserve"> </w:t>
        </w:r>
        <w:proofErr w:type="spellStart"/>
        <w:r w:rsidRPr="003B3EA9">
          <w:rPr>
            <w:rStyle w:val="Enlla"/>
            <w:rFonts w:asciiTheme="minorHAnsi" w:hAnsiTheme="minorHAnsi"/>
            <w:i/>
            <w:sz w:val="22"/>
            <w:szCs w:val="22"/>
          </w:rPr>
          <w:t>gender</w:t>
        </w:r>
        <w:proofErr w:type="spellEnd"/>
        <w:r w:rsidRPr="003B3EA9">
          <w:rPr>
            <w:rStyle w:val="Enlla"/>
            <w:rFonts w:asciiTheme="minorHAnsi" w:hAnsiTheme="minorHAnsi"/>
            <w:i/>
            <w:sz w:val="22"/>
            <w:szCs w:val="22"/>
          </w:rPr>
          <w:t xml:space="preserve"> </w:t>
        </w:r>
        <w:proofErr w:type="spellStart"/>
        <w:r w:rsidRPr="003B3EA9">
          <w:rPr>
            <w:rStyle w:val="Enlla"/>
            <w:rFonts w:asciiTheme="minorHAnsi" w:hAnsiTheme="minorHAnsi"/>
            <w:i/>
            <w:sz w:val="22"/>
            <w:szCs w:val="22"/>
          </w:rPr>
          <w:t>perspective</w:t>
        </w:r>
        <w:proofErr w:type="spellEnd"/>
      </w:hyperlink>
      <w:r w:rsidRPr="00A92D26">
        <w:rPr>
          <w:rFonts w:asciiTheme="minorHAnsi" w:hAnsiTheme="minorHAnsi"/>
          <w:sz w:val="22"/>
          <w:szCs w:val="22"/>
        </w:rPr>
        <w:t xml:space="preserve"> (SGR2014-519) </w:t>
      </w:r>
      <w:proofErr w:type="spellStart"/>
      <w:r w:rsidRPr="00A92D26">
        <w:rPr>
          <w:rFonts w:asciiTheme="minorHAnsi" w:hAnsiTheme="minorHAnsi"/>
          <w:sz w:val="22"/>
          <w:szCs w:val="22"/>
        </w:rPr>
        <w:t>was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established</w:t>
      </w:r>
      <w:proofErr w:type="spellEnd"/>
      <w:r w:rsidRPr="00A92D26">
        <w:rPr>
          <w:rFonts w:asciiTheme="minorHAnsi" w:hAnsiTheme="minorHAnsi"/>
          <w:sz w:val="22"/>
          <w:szCs w:val="22"/>
        </w:rPr>
        <w:t xml:space="preserve"> in 2000 </w:t>
      </w:r>
      <w:proofErr w:type="spellStart"/>
      <w:r w:rsidRPr="00A92D26">
        <w:rPr>
          <w:rFonts w:asciiTheme="minorHAnsi" w:hAnsiTheme="minorHAnsi"/>
          <w:sz w:val="22"/>
          <w:szCs w:val="22"/>
        </w:rPr>
        <w:t>within</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the</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Department</w:t>
      </w:r>
      <w:proofErr w:type="spellEnd"/>
      <w:r w:rsidRPr="00A92D26">
        <w:rPr>
          <w:rFonts w:asciiTheme="minorHAnsi" w:hAnsiTheme="minorHAnsi"/>
          <w:sz w:val="22"/>
          <w:szCs w:val="22"/>
        </w:rPr>
        <w:t xml:space="preserve"> of </w:t>
      </w:r>
      <w:proofErr w:type="spellStart"/>
      <w:r w:rsidRPr="00A92D26">
        <w:rPr>
          <w:rFonts w:asciiTheme="minorHAnsi" w:hAnsiTheme="minorHAnsi"/>
          <w:sz w:val="22"/>
          <w:szCs w:val="22"/>
        </w:rPr>
        <w:t>Political</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Science</w:t>
      </w:r>
      <w:proofErr w:type="spellEnd"/>
      <w:r w:rsidRPr="00A92D26">
        <w:rPr>
          <w:rFonts w:asciiTheme="minorHAnsi" w:hAnsiTheme="minorHAnsi"/>
          <w:sz w:val="22"/>
          <w:szCs w:val="22"/>
        </w:rPr>
        <w:t xml:space="preserve"> and </w:t>
      </w:r>
      <w:proofErr w:type="spellStart"/>
      <w:r w:rsidRPr="00A92D26">
        <w:rPr>
          <w:rFonts w:asciiTheme="minorHAnsi" w:hAnsiTheme="minorHAnsi"/>
          <w:sz w:val="22"/>
          <w:szCs w:val="22"/>
        </w:rPr>
        <w:t>Public</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Law</w:t>
      </w:r>
      <w:proofErr w:type="spellEnd"/>
      <w:r w:rsidRPr="00A92D26">
        <w:rPr>
          <w:rFonts w:asciiTheme="minorHAnsi" w:hAnsiTheme="minorHAnsi"/>
          <w:sz w:val="22"/>
          <w:szCs w:val="22"/>
        </w:rPr>
        <w:t xml:space="preserve"> at </w:t>
      </w:r>
      <w:proofErr w:type="spellStart"/>
      <w:r w:rsidRPr="00A92D26">
        <w:rPr>
          <w:rFonts w:asciiTheme="minorHAnsi" w:hAnsiTheme="minorHAnsi"/>
          <w:sz w:val="22"/>
          <w:szCs w:val="22"/>
        </w:rPr>
        <w:t>the</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Autonomous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University</w:t>
      </w:r>
      <w:proofErr w:type="spellEnd"/>
      <w:r w:rsidRPr="00A92D26">
        <w:rPr>
          <w:rFonts w:asciiTheme="minorHAnsi" w:hAnsiTheme="minorHAnsi"/>
          <w:sz w:val="22"/>
          <w:szCs w:val="22"/>
        </w:rPr>
        <w:t xml:space="preserve"> of Barcelona, </w:t>
      </w:r>
      <w:proofErr w:type="spellStart"/>
      <w:r w:rsidRPr="00A92D26">
        <w:rPr>
          <w:rFonts w:asciiTheme="minorHAnsi" w:hAnsiTheme="minorHAnsi"/>
          <w:sz w:val="22"/>
          <w:szCs w:val="22"/>
        </w:rPr>
        <w:t>based</w:t>
      </w:r>
      <w:proofErr w:type="spellEnd"/>
      <w:r w:rsidRPr="00A92D26">
        <w:rPr>
          <w:rFonts w:asciiTheme="minorHAnsi" w:hAnsiTheme="minorHAnsi"/>
          <w:sz w:val="22"/>
          <w:szCs w:val="22"/>
        </w:rPr>
        <w:t xml:space="preserve"> in </w:t>
      </w:r>
      <w:proofErr w:type="spellStart"/>
      <w:r w:rsidRPr="00A92D26">
        <w:rPr>
          <w:rFonts w:asciiTheme="minorHAnsi" w:hAnsiTheme="minorHAnsi"/>
          <w:sz w:val="22"/>
          <w:szCs w:val="22"/>
        </w:rPr>
        <w:t>Catalonia</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Spain</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Antigona</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was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recognised</w:t>
      </w:r>
      <w:proofErr w:type="spellEnd"/>
      <w:r w:rsidRPr="00A92D26">
        <w:rPr>
          <w:rFonts w:asciiTheme="minorHAnsi" w:hAnsiTheme="minorHAnsi"/>
          <w:sz w:val="22"/>
          <w:szCs w:val="22"/>
        </w:rPr>
        <w:t xml:space="preserve">, in 2005, as a </w:t>
      </w:r>
      <w:proofErr w:type="spellStart"/>
      <w:r w:rsidRPr="00A92D26">
        <w:rPr>
          <w:rStyle w:val="mfasi"/>
          <w:rFonts w:asciiTheme="minorHAnsi" w:hAnsiTheme="minorHAnsi"/>
          <w:sz w:val="22"/>
          <w:szCs w:val="22"/>
        </w:rPr>
        <w:t>Emergent</w:t>
      </w:r>
      <w:proofErr w:type="spellEnd"/>
      <w:r w:rsidRPr="00A92D26">
        <w:rPr>
          <w:rStyle w:val="mfasi"/>
          <w:rFonts w:asciiTheme="minorHAnsi" w:hAnsiTheme="minorHAnsi"/>
          <w:sz w:val="22"/>
          <w:szCs w:val="22"/>
        </w:rPr>
        <w:t xml:space="preserve"> </w:t>
      </w:r>
      <w:proofErr w:type="spellStart"/>
      <w:r w:rsidRPr="00A92D26">
        <w:rPr>
          <w:rStyle w:val="mfasi"/>
          <w:rFonts w:asciiTheme="minorHAnsi" w:hAnsiTheme="minorHAnsi"/>
          <w:sz w:val="22"/>
          <w:szCs w:val="22"/>
        </w:rPr>
        <w:t>Research</w:t>
      </w:r>
      <w:proofErr w:type="spellEnd"/>
      <w:r w:rsidRPr="00A92D26">
        <w:rPr>
          <w:rStyle w:val="mfasi"/>
          <w:rFonts w:asciiTheme="minorHAnsi" w:hAnsiTheme="minorHAnsi"/>
          <w:sz w:val="22"/>
          <w:szCs w:val="22"/>
        </w:rPr>
        <w:t xml:space="preserve"> </w:t>
      </w:r>
      <w:proofErr w:type="spellStart"/>
      <w:r w:rsidRPr="00A92D26">
        <w:rPr>
          <w:rStyle w:val="mfasi"/>
          <w:rFonts w:asciiTheme="minorHAnsi" w:hAnsiTheme="minorHAnsi"/>
          <w:sz w:val="22"/>
          <w:szCs w:val="22"/>
        </w:rPr>
        <w:t>Group</w:t>
      </w:r>
      <w:proofErr w:type="spellEnd"/>
      <w:r w:rsidRPr="00A92D26">
        <w:rPr>
          <w:rFonts w:asciiTheme="minorHAnsi" w:hAnsiTheme="minorHAnsi"/>
          <w:sz w:val="22"/>
          <w:szCs w:val="22"/>
        </w:rPr>
        <w:t xml:space="preserve"> (GRE) </w:t>
      </w:r>
      <w:proofErr w:type="spellStart"/>
      <w:r w:rsidRPr="00A92D26">
        <w:rPr>
          <w:rFonts w:asciiTheme="minorHAnsi" w:hAnsiTheme="minorHAnsi"/>
          <w:sz w:val="22"/>
          <w:szCs w:val="22"/>
        </w:rPr>
        <w:t>by</w:t>
      </w:r>
      <w:proofErr w:type="spellEnd"/>
      <w:r w:rsidRPr="00A92D26">
        <w:rPr>
          <w:rFonts w:asciiTheme="minorHAnsi" w:hAnsiTheme="minorHAnsi"/>
          <w:sz w:val="22"/>
          <w:szCs w:val="22"/>
        </w:rPr>
        <w:t xml:space="preserve"> AGAUR of </w:t>
      </w:r>
      <w:proofErr w:type="spellStart"/>
      <w:r w:rsidRPr="00A92D26">
        <w:rPr>
          <w:rFonts w:asciiTheme="minorHAnsi" w:hAnsiTheme="minorHAnsi"/>
          <w:sz w:val="22"/>
          <w:szCs w:val="22"/>
        </w:rPr>
        <w:t>the</w:t>
      </w:r>
      <w:proofErr w:type="spellEnd"/>
      <w:r w:rsidRPr="00A92D26">
        <w:rPr>
          <w:rFonts w:asciiTheme="minorHAnsi" w:hAnsiTheme="minorHAnsi"/>
          <w:sz w:val="22"/>
          <w:szCs w:val="22"/>
        </w:rPr>
        <w:t xml:space="preserve"> Generalitat of </w:t>
      </w:r>
      <w:proofErr w:type="spellStart"/>
      <w:r w:rsidRPr="00A92D26">
        <w:rPr>
          <w:rFonts w:asciiTheme="minorHAnsi" w:hAnsiTheme="minorHAnsi"/>
          <w:sz w:val="22"/>
          <w:szCs w:val="22"/>
        </w:rPr>
        <w:t>Catalonia</w:t>
      </w:r>
      <w:proofErr w:type="spellEnd"/>
      <w:r w:rsidRPr="00A92D26">
        <w:rPr>
          <w:rFonts w:asciiTheme="minorHAnsi" w:hAnsiTheme="minorHAnsi"/>
          <w:sz w:val="22"/>
          <w:szCs w:val="22"/>
        </w:rPr>
        <w:t xml:space="preserve">, and </w:t>
      </w:r>
      <w:proofErr w:type="spellStart"/>
      <w:r w:rsidRPr="00A92D26">
        <w:rPr>
          <w:rFonts w:asciiTheme="minorHAnsi" w:hAnsiTheme="minorHAnsi"/>
          <w:sz w:val="22"/>
          <w:szCs w:val="22"/>
        </w:rPr>
        <w:t>was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distinguished</w:t>
      </w:r>
      <w:proofErr w:type="spellEnd"/>
      <w:r w:rsidRPr="00A92D26">
        <w:rPr>
          <w:rFonts w:asciiTheme="minorHAnsi" w:hAnsiTheme="minorHAnsi"/>
          <w:sz w:val="22"/>
          <w:szCs w:val="22"/>
        </w:rPr>
        <w:t xml:space="preserve"> as a </w:t>
      </w:r>
      <w:proofErr w:type="spellStart"/>
      <w:r w:rsidRPr="00A92D26">
        <w:rPr>
          <w:rStyle w:val="mfasi"/>
          <w:rFonts w:asciiTheme="minorHAnsi" w:hAnsiTheme="minorHAnsi"/>
          <w:sz w:val="22"/>
          <w:szCs w:val="22"/>
        </w:rPr>
        <w:t>Consolidated</w:t>
      </w:r>
      <w:proofErr w:type="spellEnd"/>
      <w:r w:rsidRPr="00A92D26">
        <w:rPr>
          <w:rStyle w:val="mfasi"/>
          <w:rFonts w:asciiTheme="minorHAnsi" w:hAnsiTheme="minorHAnsi"/>
          <w:sz w:val="22"/>
          <w:szCs w:val="22"/>
        </w:rPr>
        <w:t xml:space="preserve">  </w:t>
      </w:r>
      <w:proofErr w:type="spellStart"/>
      <w:r w:rsidRPr="00A92D26">
        <w:rPr>
          <w:rStyle w:val="mfasi"/>
          <w:rFonts w:asciiTheme="minorHAnsi" w:hAnsiTheme="minorHAnsi"/>
          <w:sz w:val="22"/>
          <w:szCs w:val="22"/>
        </w:rPr>
        <w:t>Research</w:t>
      </w:r>
      <w:proofErr w:type="spellEnd"/>
      <w:r w:rsidRPr="00A92D26">
        <w:rPr>
          <w:rStyle w:val="mfasi"/>
          <w:rFonts w:asciiTheme="minorHAnsi" w:hAnsiTheme="minorHAnsi"/>
          <w:sz w:val="22"/>
          <w:szCs w:val="22"/>
        </w:rPr>
        <w:t xml:space="preserve"> </w:t>
      </w:r>
      <w:proofErr w:type="spellStart"/>
      <w:r w:rsidRPr="00A92D26">
        <w:rPr>
          <w:rStyle w:val="mfasi"/>
          <w:rFonts w:asciiTheme="minorHAnsi" w:hAnsiTheme="minorHAnsi"/>
          <w:sz w:val="22"/>
          <w:szCs w:val="22"/>
        </w:rPr>
        <w:t>Group</w:t>
      </w:r>
      <w:proofErr w:type="spellEnd"/>
      <w:r w:rsidRPr="00A92D26">
        <w:rPr>
          <w:rFonts w:asciiTheme="minorHAnsi" w:hAnsiTheme="minorHAnsi"/>
          <w:sz w:val="22"/>
          <w:szCs w:val="22"/>
        </w:rPr>
        <w:t xml:space="preserve"> (GRC) in 2009 (SGR2009-570) and in 2014 (SGR2014-519).</w:t>
      </w:r>
    </w:p>
    <w:p w:rsidR="00A92D26" w:rsidRPr="00A92D26" w:rsidRDefault="00A92D26" w:rsidP="009D13B3">
      <w:pPr>
        <w:pStyle w:val="NormalWeb"/>
        <w:jc w:val="both"/>
        <w:rPr>
          <w:rFonts w:asciiTheme="minorHAnsi" w:hAnsiTheme="minorHAnsi"/>
          <w:sz w:val="22"/>
          <w:szCs w:val="22"/>
        </w:rPr>
      </w:pPr>
      <w:proofErr w:type="spellStart"/>
      <w:r w:rsidRPr="00A92D26">
        <w:rPr>
          <w:rFonts w:asciiTheme="minorHAnsi" w:hAnsiTheme="minorHAnsi"/>
          <w:sz w:val="22"/>
          <w:szCs w:val="22"/>
        </w:rPr>
        <w:t>The</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main</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purpose</w:t>
      </w:r>
      <w:proofErr w:type="spellEnd"/>
      <w:r w:rsidRPr="00A92D26">
        <w:rPr>
          <w:rFonts w:asciiTheme="minorHAnsi" w:hAnsiTheme="minorHAnsi"/>
          <w:sz w:val="22"/>
          <w:szCs w:val="22"/>
        </w:rPr>
        <w:t xml:space="preserve"> of </w:t>
      </w:r>
      <w:r w:rsidRPr="00A92D26">
        <w:rPr>
          <w:rStyle w:val="mfasi"/>
          <w:rFonts w:asciiTheme="minorHAnsi" w:hAnsiTheme="minorHAnsi"/>
          <w:sz w:val="22"/>
          <w:szCs w:val="22"/>
        </w:rPr>
        <w:t>Antígona</w:t>
      </w:r>
      <w:r w:rsidRPr="00A92D26">
        <w:rPr>
          <w:rFonts w:asciiTheme="minorHAnsi" w:hAnsiTheme="minorHAnsi"/>
          <w:sz w:val="22"/>
          <w:szCs w:val="22"/>
        </w:rPr>
        <w:t xml:space="preserve"> </w:t>
      </w:r>
      <w:proofErr w:type="spellStart"/>
      <w:r w:rsidRPr="00A92D26">
        <w:rPr>
          <w:rFonts w:asciiTheme="minorHAnsi" w:hAnsiTheme="minorHAnsi"/>
          <w:sz w:val="22"/>
          <w:szCs w:val="22"/>
        </w:rPr>
        <w:t>is</w:t>
      </w:r>
      <w:proofErr w:type="spellEnd"/>
      <w:r w:rsidRPr="00A92D26">
        <w:rPr>
          <w:rFonts w:asciiTheme="minorHAnsi" w:hAnsiTheme="minorHAnsi"/>
          <w:sz w:val="22"/>
          <w:szCs w:val="22"/>
        </w:rPr>
        <w:t xml:space="preserve"> to </w:t>
      </w:r>
      <w:proofErr w:type="spellStart"/>
      <w:r w:rsidRPr="00A92D26">
        <w:rPr>
          <w:rFonts w:asciiTheme="minorHAnsi" w:hAnsiTheme="minorHAnsi"/>
          <w:sz w:val="22"/>
          <w:szCs w:val="22"/>
        </w:rPr>
        <w:t>analyse</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the</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development</w:t>
      </w:r>
      <w:proofErr w:type="spellEnd"/>
      <w:r w:rsidRPr="00A92D26">
        <w:rPr>
          <w:rFonts w:asciiTheme="minorHAnsi" w:hAnsiTheme="minorHAnsi"/>
          <w:sz w:val="22"/>
          <w:szCs w:val="22"/>
        </w:rPr>
        <w:t xml:space="preserve"> of </w:t>
      </w:r>
      <w:proofErr w:type="spellStart"/>
      <w:r w:rsidRPr="00A92D26">
        <w:rPr>
          <w:rFonts w:asciiTheme="minorHAnsi" w:hAnsiTheme="minorHAnsi"/>
          <w:sz w:val="22"/>
          <w:szCs w:val="22"/>
        </w:rPr>
        <w:t>women’s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rights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with</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gender</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perspective</w:t>
      </w:r>
      <w:proofErr w:type="spellEnd"/>
      <w:r w:rsidRPr="00A92D26">
        <w:rPr>
          <w:rFonts w:asciiTheme="minorHAnsi" w:hAnsiTheme="minorHAnsi"/>
          <w:sz w:val="22"/>
          <w:szCs w:val="22"/>
        </w:rPr>
        <w:t>.  </w:t>
      </w:r>
      <w:proofErr w:type="spellStart"/>
      <w:r w:rsidRPr="00A92D26">
        <w:rPr>
          <w:rFonts w:asciiTheme="minorHAnsi" w:hAnsiTheme="minorHAnsi"/>
          <w:sz w:val="22"/>
          <w:szCs w:val="22"/>
        </w:rPr>
        <w:t>The</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legislation</w:t>
      </w:r>
      <w:proofErr w:type="spellEnd"/>
      <w:r w:rsidRPr="00A92D26">
        <w:rPr>
          <w:rFonts w:asciiTheme="minorHAnsi" w:hAnsiTheme="minorHAnsi"/>
          <w:sz w:val="22"/>
          <w:szCs w:val="22"/>
        </w:rPr>
        <w:t xml:space="preserve"> and </w:t>
      </w:r>
      <w:proofErr w:type="spellStart"/>
      <w:r w:rsidRPr="00A92D26">
        <w:rPr>
          <w:rFonts w:asciiTheme="minorHAnsi" w:hAnsiTheme="minorHAnsi"/>
          <w:sz w:val="22"/>
          <w:szCs w:val="22"/>
        </w:rPr>
        <w:t>public</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policies</w:t>
      </w:r>
      <w:proofErr w:type="spellEnd"/>
      <w:r w:rsidRPr="00A92D26">
        <w:rPr>
          <w:rFonts w:asciiTheme="minorHAnsi" w:hAnsiTheme="minorHAnsi"/>
          <w:sz w:val="22"/>
          <w:szCs w:val="22"/>
        </w:rPr>
        <w:t xml:space="preserve"> in </w:t>
      </w:r>
      <w:proofErr w:type="spellStart"/>
      <w:r w:rsidRPr="00A92D26">
        <w:rPr>
          <w:rFonts w:asciiTheme="minorHAnsi" w:hAnsiTheme="minorHAnsi"/>
          <w:sz w:val="22"/>
          <w:szCs w:val="22"/>
        </w:rPr>
        <w:t>Spain</w:t>
      </w:r>
      <w:proofErr w:type="spellEnd"/>
      <w:r w:rsidRPr="00A92D26">
        <w:rPr>
          <w:rFonts w:asciiTheme="minorHAnsi" w:hAnsiTheme="minorHAnsi"/>
          <w:sz w:val="22"/>
          <w:szCs w:val="22"/>
        </w:rPr>
        <w:t xml:space="preserve"> are </w:t>
      </w:r>
      <w:proofErr w:type="spellStart"/>
      <w:r w:rsidRPr="00A92D26">
        <w:rPr>
          <w:rFonts w:asciiTheme="minorHAnsi" w:hAnsiTheme="minorHAnsi"/>
          <w:sz w:val="22"/>
          <w:szCs w:val="22"/>
        </w:rPr>
        <w:t>being</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built</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upon</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different</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definitions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which</w:t>
      </w:r>
      <w:proofErr w:type="spellEnd"/>
      <w:r w:rsidRPr="00A92D26">
        <w:rPr>
          <w:rFonts w:asciiTheme="minorHAnsi" w:hAnsiTheme="minorHAnsi"/>
          <w:sz w:val="22"/>
          <w:szCs w:val="22"/>
        </w:rPr>
        <w:t xml:space="preserve"> are </w:t>
      </w:r>
      <w:proofErr w:type="spellStart"/>
      <w:r w:rsidRPr="00A92D26">
        <w:rPr>
          <w:rFonts w:asciiTheme="minorHAnsi" w:hAnsiTheme="minorHAnsi"/>
          <w:sz w:val="22"/>
          <w:szCs w:val="22"/>
        </w:rPr>
        <w:t>needed</w:t>
      </w:r>
      <w:proofErr w:type="spellEnd"/>
      <w:r w:rsidRPr="00A92D26">
        <w:rPr>
          <w:rFonts w:asciiTheme="minorHAnsi" w:hAnsiTheme="minorHAnsi"/>
          <w:sz w:val="22"/>
          <w:szCs w:val="22"/>
        </w:rPr>
        <w:t xml:space="preserve"> to </w:t>
      </w:r>
      <w:proofErr w:type="spellStart"/>
      <w:r w:rsidRPr="00A92D26">
        <w:rPr>
          <w:rFonts w:asciiTheme="minorHAnsi" w:hAnsiTheme="minorHAnsi"/>
          <w:sz w:val="22"/>
          <w:szCs w:val="22"/>
        </w:rPr>
        <w:t>clarify</w:t>
      </w:r>
      <w:proofErr w:type="spellEnd"/>
      <w:r w:rsidRPr="00A92D26">
        <w:rPr>
          <w:rFonts w:asciiTheme="minorHAnsi" w:hAnsiTheme="minorHAnsi"/>
          <w:sz w:val="22"/>
          <w:szCs w:val="22"/>
        </w:rPr>
        <w:t xml:space="preserve"> and </w:t>
      </w:r>
      <w:proofErr w:type="spellStart"/>
      <w:r w:rsidRPr="00A92D26">
        <w:rPr>
          <w:rFonts w:asciiTheme="minorHAnsi" w:hAnsiTheme="minorHAnsi"/>
          <w:sz w:val="22"/>
          <w:szCs w:val="22"/>
        </w:rPr>
        <w:t>specify</w:t>
      </w:r>
      <w:proofErr w:type="spellEnd"/>
      <w:r w:rsidRPr="00A92D26">
        <w:rPr>
          <w:rFonts w:asciiTheme="minorHAnsi" w:hAnsiTheme="minorHAnsi"/>
          <w:sz w:val="22"/>
          <w:szCs w:val="22"/>
        </w:rPr>
        <w:t xml:space="preserve">, as </w:t>
      </w:r>
      <w:proofErr w:type="spellStart"/>
      <w:r w:rsidRPr="00A92D26">
        <w:rPr>
          <w:rFonts w:asciiTheme="minorHAnsi" w:hAnsiTheme="minorHAnsi"/>
          <w:sz w:val="22"/>
          <w:szCs w:val="22"/>
        </w:rPr>
        <w:t>well</w:t>
      </w:r>
      <w:proofErr w:type="spellEnd"/>
      <w:r w:rsidRPr="00A92D26">
        <w:rPr>
          <w:rFonts w:asciiTheme="minorHAnsi" w:hAnsiTheme="minorHAnsi"/>
          <w:sz w:val="22"/>
          <w:szCs w:val="22"/>
        </w:rPr>
        <w:t xml:space="preserve"> as </w:t>
      </w:r>
      <w:proofErr w:type="spellStart"/>
      <w:r w:rsidRPr="00A92D26">
        <w:rPr>
          <w:rFonts w:asciiTheme="minorHAnsi" w:hAnsiTheme="minorHAnsi"/>
          <w:sz w:val="22"/>
          <w:szCs w:val="22"/>
        </w:rPr>
        <w:t>the</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characteristics</w:t>
      </w:r>
      <w:proofErr w:type="spellEnd"/>
      <w:r w:rsidRPr="00A92D26">
        <w:rPr>
          <w:rFonts w:asciiTheme="minorHAnsi" w:hAnsiTheme="minorHAnsi"/>
          <w:sz w:val="22"/>
          <w:szCs w:val="22"/>
        </w:rPr>
        <w:t xml:space="preserve"> and </w:t>
      </w:r>
      <w:proofErr w:type="spellStart"/>
      <w:r w:rsidRPr="00A92D26">
        <w:rPr>
          <w:rFonts w:asciiTheme="minorHAnsi" w:hAnsiTheme="minorHAnsi"/>
          <w:sz w:val="22"/>
          <w:szCs w:val="22"/>
        </w:rPr>
        <w:t>content</w:t>
      </w:r>
      <w:proofErr w:type="spellEnd"/>
      <w:r w:rsidRPr="00A92D26">
        <w:rPr>
          <w:rFonts w:asciiTheme="minorHAnsi" w:hAnsiTheme="minorHAnsi"/>
          <w:sz w:val="22"/>
          <w:szCs w:val="22"/>
        </w:rPr>
        <w:t xml:space="preserve"> of </w:t>
      </w:r>
      <w:proofErr w:type="spellStart"/>
      <w:r w:rsidRPr="00A92D26">
        <w:rPr>
          <w:rFonts w:asciiTheme="minorHAnsi" w:hAnsiTheme="minorHAnsi"/>
          <w:sz w:val="22"/>
          <w:szCs w:val="22"/>
        </w:rPr>
        <w:t>the</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right</w:t>
      </w:r>
      <w:proofErr w:type="spellEnd"/>
      <w:r w:rsidRPr="00A92D26">
        <w:rPr>
          <w:rFonts w:asciiTheme="minorHAnsi" w:hAnsiTheme="minorHAnsi"/>
          <w:sz w:val="22"/>
          <w:szCs w:val="22"/>
        </w:rPr>
        <w:t xml:space="preserve"> of </w:t>
      </w:r>
      <w:proofErr w:type="spellStart"/>
      <w:r w:rsidRPr="00A92D26">
        <w:rPr>
          <w:rFonts w:asciiTheme="minorHAnsi" w:hAnsiTheme="minorHAnsi"/>
          <w:sz w:val="22"/>
          <w:szCs w:val="22"/>
        </w:rPr>
        <w:t>women</w:t>
      </w:r>
      <w:proofErr w:type="spellEnd"/>
      <w:r w:rsidRPr="00A92D26">
        <w:rPr>
          <w:rFonts w:asciiTheme="minorHAnsi" w:hAnsiTheme="minorHAnsi"/>
          <w:sz w:val="22"/>
          <w:szCs w:val="22"/>
        </w:rPr>
        <w:t xml:space="preserve"> in </w:t>
      </w:r>
      <w:proofErr w:type="spellStart"/>
      <w:r w:rsidRPr="00A92D26">
        <w:rPr>
          <w:rFonts w:asciiTheme="minorHAnsi" w:hAnsiTheme="minorHAnsi"/>
          <w:sz w:val="22"/>
          <w:szCs w:val="22"/>
        </w:rPr>
        <w:t>our</w:t>
      </w:r>
      <w:proofErr w:type="spellEnd"/>
      <w:r w:rsidRPr="00A92D26">
        <w:rPr>
          <w:rFonts w:asciiTheme="minorHAnsi" w:hAnsiTheme="minorHAnsi"/>
          <w:sz w:val="22"/>
          <w:szCs w:val="22"/>
        </w:rPr>
        <w:t xml:space="preserve"> country. </w:t>
      </w:r>
      <w:proofErr w:type="spellStart"/>
      <w:r w:rsidRPr="00A92D26">
        <w:rPr>
          <w:rFonts w:asciiTheme="minorHAnsi" w:hAnsiTheme="minorHAnsi"/>
          <w:sz w:val="22"/>
          <w:szCs w:val="22"/>
        </w:rPr>
        <w:t>Furthermore</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it’s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necessary</w:t>
      </w:r>
      <w:proofErr w:type="spellEnd"/>
      <w:r w:rsidRPr="00A92D26">
        <w:rPr>
          <w:rFonts w:asciiTheme="minorHAnsi" w:hAnsiTheme="minorHAnsi"/>
          <w:sz w:val="22"/>
          <w:szCs w:val="22"/>
        </w:rPr>
        <w:t xml:space="preserve"> to </w:t>
      </w:r>
      <w:proofErr w:type="spellStart"/>
      <w:r w:rsidRPr="00A92D26">
        <w:rPr>
          <w:rFonts w:asciiTheme="minorHAnsi" w:hAnsiTheme="minorHAnsi"/>
          <w:sz w:val="22"/>
          <w:szCs w:val="22"/>
        </w:rPr>
        <w:t>adopt</w:t>
      </w:r>
      <w:proofErr w:type="spellEnd"/>
      <w:r w:rsidRPr="00A92D26">
        <w:rPr>
          <w:rFonts w:asciiTheme="minorHAnsi" w:hAnsiTheme="minorHAnsi"/>
          <w:sz w:val="22"/>
          <w:szCs w:val="22"/>
        </w:rPr>
        <w:t xml:space="preserve"> a </w:t>
      </w:r>
      <w:proofErr w:type="spellStart"/>
      <w:r w:rsidRPr="00A92D26">
        <w:rPr>
          <w:rFonts w:asciiTheme="minorHAnsi" w:hAnsiTheme="minorHAnsi"/>
          <w:sz w:val="22"/>
          <w:szCs w:val="22"/>
        </w:rPr>
        <w:t>gender</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perspective</w:t>
      </w:r>
      <w:proofErr w:type="spellEnd"/>
      <w:r w:rsidRPr="00A92D26">
        <w:rPr>
          <w:rFonts w:asciiTheme="minorHAnsi" w:hAnsiTheme="minorHAnsi"/>
          <w:sz w:val="22"/>
          <w:szCs w:val="22"/>
        </w:rPr>
        <w:t xml:space="preserve"> in </w:t>
      </w:r>
      <w:proofErr w:type="spellStart"/>
      <w:r w:rsidRPr="00A92D26">
        <w:rPr>
          <w:rFonts w:asciiTheme="minorHAnsi" w:hAnsiTheme="minorHAnsi"/>
          <w:sz w:val="22"/>
          <w:szCs w:val="22"/>
        </w:rPr>
        <w:t>front</w:t>
      </w:r>
      <w:proofErr w:type="spellEnd"/>
      <w:r w:rsidRPr="00A92D26">
        <w:rPr>
          <w:rFonts w:asciiTheme="minorHAnsi" w:hAnsiTheme="minorHAnsi"/>
          <w:sz w:val="22"/>
          <w:szCs w:val="22"/>
        </w:rPr>
        <w:t xml:space="preserve"> of </w:t>
      </w:r>
      <w:proofErr w:type="spellStart"/>
      <w:r w:rsidRPr="00A92D26">
        <w:rPr>
          <w:rFonts w:asciiTheme="minorHAnsi" w:hAnsiTheme="minorHAnsi"/>
          <w:sz w:val="22"/>
          <w:szCs w:val="22"/>
        </w:rPr>
        <w:t>the</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Law</w:t>
      </w:r>
      <w:proofErr w:type="spellEnd"/>
      <w:r w:rsidRPr="00A92D26">
        <w:rPr>
          <w:rFonts w:asciiTheme="minorHAnsi" w:hAnsiTheme="minorHAnsi"/>
          <w:sz w:val="22"/>
          <w:szCs w:val="22"/>
        </w:rPr>
        <w:t xml:space="preserve"> and to do a </w:t>
      </w:r>
      <w:proofErr w:type="spellStart"/>
      <w:r w:rsidRPr="00A92D26">
        <w:rPr>
          <w:rFonts w:asciiTheme="minorHAnsi" w:hAnsiTheme="minorHAnsi"/>
          <w:sz w:val="22"/>
          <w:szCs w:val="22"/>
        </w:rPr>
        <w:t>review</w:t>
      </w:r>
      <w:proofErr w:type="spellEnd"/>
      <w:r w:rsidRPr="00A92D26">
        <w:rPr>
          <w:rFonts w:asciiTheme="minorHAnsi" w:hAnsiTheme="minorHAnsi"/>
          <w:sz w:val="22"/>
          <w:szCs w:val="22"/>
        </w:rPr>
        <w:t xml:space="preserve"> of </w:t>
      </w:r>
      <w:proofErr w:type="spellStart"/>
      <w:r w:rsidRPr="00A92D26">
        <w:rPr>
          <w:rFonts w:asciiTheme="minorHAnsi" w:hAnsiTheme="minorHAnsi"/>
          <w:sz w:val="22"/>
          <w:szCs w:val="22"/>
        </w:rPr>
        <w:t>the</w:t>
      </w:r>
      <w:proofErr w:type="spellEnd"/>
      <w:r w:rsidRPr="00A92D26">
        <w:rPr>
          <w:rFonts w:asciiTheme="minorHAnsi" w:hAnsiTheme="minorHAnsi"/>
          <w:sz w:val="22"/>
          <w:szCs w:val="22"/>
        </w:rPr>
        <w:t xml:space="preserve"> legal </w:t>
      </w:r>
      <w:proofErr w:type="spellStart"/>
      <w:r w:rsidRPr="00A92D26">
        <w:rPr>
          <w:rFonts w:asciiTheme="minorHAnsi" w:hAnsiTheme="minorHAnsi"/>
          <w:sz w:val="22"/>
          <w:szCs w:val="22"/>
        </w:rPr>
        <w:t>categories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that</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enable</w:t>
      </w:r>
      <w:proofErr w:type="spellEnd"/>
      <w:r w:rsidRPr="00A92D26">
        <w:rPr>
          <w:rFonts w:asciiTheme="minorHAnsi" w:hAnsiTheme="minorHAnsi"/>
          <w:sz w:val="22"/>
          <w:szCs w:val="22"/>
        </w:rPr>
        <w:t xml:space="preserve"> show </w:t>
      </w:r>
      <w:proofErr w:type="spellStart"/>
      <w:r w:rsidRPr="00A92D26">
        <w:rPr>
          <w:rFonts w:asciiTheme="minorHAnsi" w:hAnsiTheme="minorHAnsi"/>
          <w:sz w:val="22"/>
          <w:szCs w:val="22"/>
        </w:rPr>
        <w:t>its</w:t>
      </w:r>
      <w:proofErr w:type="spellEnd"/>
      <w:r w:rsidRPr="00A92D26">
        <w:rPr>
          <w:rFonts w:asciiTheme="minorHAnsi" w:hAnsiTheme="minorHAnsi"/>
          <w:sz w:val="22"/>
          <w:szCs w:val="22"/>
        </w:rPr>
        <w:t xml:space="preserve"> </w:t>
      </w:r>
      <w:proofErr w:type="spellStart"/>
      <w:r w:rsidRPr="00A92D26">
        <w:rPr>
          <w:rFonts w:asciiTheme="minorHAnsi" w:hAnsiTheme="minorHAnsi"/>
          <w:sz w:val="22"/>
          <w:szCs w:val="22"/>
        </w:rPr>
        <w:t>shortcomings</w:t>
      </w:r>
      <w:proofErr w:type="spellEnd"/>
      <w:r w:rsidRPr="00A92D26">
        <w:rPr>
          <w:rFonts w:asciiTheme="minorHAnsi" w:hAnsiTheme="minorHAnsi"/>
          <w:sz w:val="22"/>
          <w:szCs w:val="22"/>
        </w:rPr>
        <w:t>.</w:t>
      </w:r>
    </w:p>
    <w:p w:rsidR="00A92D26" w:rsidRDefault="00A92D26" w:rsidP="009D13B3">
      <w:pPr>
        <w:jc w:val="both"/>
      </w:pPr>
      <w:r w:rsidRPr="00A92D26">
        <w:t xml:space="preserve">For Antígona </w:t>
      </w:r>
      <w:proofErr w:type="spellStart"/>
      <w:r w:rsidRPr="00A92D26">
        <w:t>is</w:t>
      </w:r>
      <w:proofErr w:type="spellEnd"/>
      <w:r w:rsidRPr="00A92D26">
        <w:t xml:space="preserve"> </w:t>
      </w:r>
      <w:proofErr w:type="spellStart"/>
      <w:r w:rsidRPr="00A92D26">
        <w:t>key</w:t>
      </w:r>
      <w:proofErr w:type="spellEnd"/>
      <w:r w:rsidRPr="00A92D26">
        <w:t xml:space="preserve"> to </w:t>
      </w:r>
      <w:proofErr w:type="spellStart"/>
      <w:r w:rsidRPr="00A92D26">
        <w:t>understand</w:t>
      </w:r>
      <w:proofErr w:type="spellEnd"/>
      <w:r w:rsidRPr="00A92D26">
        <w:t xml:space="preserve"> and </w:t>
      </w:r>
      <w:proofErr w:type="spellStart"/>
      <w:r w:rsidRPr="00A92D26">
        <w:t>explain</w:t>
      </w:r>
      <w:proofErr w:type="spellEnd"/>
      <w:r w:rsidRPr="00A92D26">
        <w:t xml:space="preserve"> in </w:t>
      </w:r>
      <w:proofErr w:type="spellStart"/>
      <w:r w:rsidRPr="00A92D26">
        <w:t>gender</w:t>
      </w:r>
      <w:proofErr w:type="spellEnd"/>
      <w:r w:rsidRPr="00A92D26">
        <w:t xml:space="preserve"> </w:t>
      </w:r>
      <w:proofErr w:type="spellStart"/>
      <w:r w:rsidRPr="00A92D26">
        <w:t>perspective</w:t>
      </w:r>
      <w:proofErr w:type="spellEnd"/>
      <w:r w:rsidRPr="00A92D26">
        <w:t xml:space="preserve"> </w:t>
      </w:r>
      <w:proofErr w:type="spellStart"/>
      <w:r w:rsidRPr="00A92D26">
        <w:t>the</w:t>
      </w:r>
      <w:proofErr w:type="spellEnd"/>
      <w:r w:rsidRPr="00A92D26">
        <w:t xml:space="preserve"> </w:t>
      </w:r>
      <w:proofErr w:type="spellStart"/>
      <w:r w:rsidRPr="00A92D26">
        <w:t>content</w:t>
      </w:r>
      <w:proofErr w:type="spellEnd"/>
      <w:r w:rsidRPr="00A92D26">
        <w:t xml:space="preserve">, </w:t>
      </w:r>
      <w:proofErr w:type="spellStart"/>
      <w:r w:rsidRPr="00A92D26">
        <w:t>definitions</w:t>
      </w:r>
      <w:proofErr w:type="spellEnd"/>
      <w:r w:rsidRPr="00A92D26">
        <w:t xml:space="preserve">, </w:t>
      </w:r>
      <w:proofErr w:type="spellStart"/>
      <w:r w:rsidRPr="00A92D26">
        <w:t>criteria</w:t>
      </w:r>
      <w:proofErr w:type="spellEnd"/>
      <w:r w:rsidRPr="00A92D26">
        <w:t xml:space="preserve"> and </w:t>
      </w:r>
      <w:proofErr w:type="spellStart"/>
      <w:r w:rsidRPr="00A92D26">
        <w:t>parameters</w:t>
      </w:r>
      <w:proofErr w:type="spellEnd"/>
      <w:r w:rsidRPr="00A92D26">
        <w:t xml:space="preserve"> </w:t>
      </w:r>
      <w:proofErr w:type="spellStart"/>
      <w:r w:rsidRPr="00A92D26">
        <w:t>from</w:t>
      </w:r>
      <w:proofErr w:type="spellEnd"/>
      <w:r w:rsidRPr="00A92D26">
        <w:t xml:space="preserve"> </w:t>
      </w:r>
      <w:proofErr w:type="spellStart"/>
      <w:r w:rsidRPr="00A92D26">
        <w:t>where</w:t>
      </w:r>
      <w:proofErr w:type="spellEnd"/>
      <w:r w:rsidRPr="00A92D26">
        <w:t xml:space="preserve"> are </w:t>
      </w:r>
      <w:proofErr w:type="spellStart"/>
      <w:r w:rsidRPr="00A92D26">
        <w:t>building</w:t>
      </w:r>
      <w:proofErr w:type="spellEnd"/>
      <w:r w:rsidRPr="00A92D26">
        <w:t xml:space="preserve"> </w:t>
      </w:r>
      <w:proofErr w:type="spellStart"/>
      <w:r w:rsidRPr="00A92D26">
        <w:t>women’s</w:t>
      </w:r>
      <w:proofErr w:type="spellEnd"/>
      <w:r w:rsidRPr="00A92D26">
        <w:t xml:space="preserve"> </w:t>
      </w:r>
      <w:proofErr w:type="spellStart"/>
      <w:r w:rsidRPr="00A92D26">
        <w:t>rights</w:t>
      </w:r>
      <w:proofErr w:type="spellEnd"/>
      <w:r w:rsidRPr="00A92D26">
        <w:t xml:space="preserve"> in </w:t>
      </w:r>
      <w:proofErr w:type="spellStart"/>
      <w:r w:rsidRPr="00A92D26">
        <w:t>legislation</w:t>
      </w:r>
      <w:proofErr w:type="spellEnd"/>
      <w:r w:rsidRPr="00A92D26">
        <w:t xml:space="preserve">, of </w:t>
      </w:r>
      <w:proofErr w:type="spellStart"/>
      <w:r w:rsidRPr="00A92D26">
        <w:t>the</w:t>
      </w:r>
      <w:proofErr w:type="spellEnd"/>
      <w:r w:rsidRPr="00A92D26">
        <w:t xml:space="preserve"> </w:t>
      </w:r>
      <w:proofErr w:type="spellStart"/>
      <w:r w:rsidRPr="00A92D26">
        <w:t>jurisprudence</w:t>
      </w:r>
      <w:proofErr w:type="spellEnd"/>
      <w:r w:rsidRPr="00A92D26">
        <w:t xml:space="preserve"> and </w:t>
      </w:r>
      <w:proofErr w:type="spellStart"/>
      <w:r w:rsidRPr="00A92D26">
        <w:t>public</w:t>
      </w:r>
      <w:proofErr w:type="spellEnd"/>
      <w:r w:rsidRPr="00A92D26">
        <w:t xml:space="preserve"> </w:t>
      </w:r>
      <w:proofErr w:type="spellStart"/>
      <w:r w:rsidRPr="00A92D26">
        <w:t>policies</w:t>
      </w:r>
      <w:proofErr w:type="spellEnd"/>
      <w:r w:rsidRPr="00A92D26">
        <w:t xml:space="preserve"> at </w:t>
      </w:r>
      <w:proofErr w:type="spellStart"/>
      <w:r w:rsidRPr="00A92D26">
        <w:t>the</w:t>
      </w:r>
      <w:proofErr w:type="spellEnd"/>
      <w:r w:rsidRPr="00A92D26">
        <w:t xml:space="preserve"> local</w:t>
      </w:r>
      <w:r>
        <w:t xml:space="preserve">, </w:t>
      </w:r>
      <w:proofErr w:type="spellStart"/>
      <w:r>
        <w:t>community</w:t>
      </w:r>
      <w:proofErr w:type="spellEnd"/>
      <w:r>
        <w:t xml:space="preserve"> and </w:t>
      </w:r>
      <w:proofErr w:type="spellStart"/>
      <w:r>
        <w:t>national</w:t>
      </w:r>
      <w:proofErr w:type="spellEnd"/>
      <w:r>
        <w:t xml:space="preserve"> </w:t>
      </w:r>
      <w:proofErr w:type="spellStart"/>
      <w:r>
        <w:t>level</w:t>
      </w:r>
      <w:proofErr w:type="spellEnd"/>
      <w:r>
        <w:t>.</w:t>
      </w:r>
      <w:r w:rsidR="00A075BA">
        <w:t xml:space="preserve"> </w:t>
      </w:r>
      <w:r w:rsidRPr="00A92D26">
        <w:t xml:space="preserve">In </w:t>
      </w:r>
      <w:proofErr w:type="spellStart"/>
      <w:r w:rsidRPr="00A92D26">
        <w:t>this</w:t>
      </w:r>
      <w:proofErr w:type="spellEnd"/>
      <w:r w:rsidRPr="00A92D26">
        <w:t xml:space="preserve"> </w:t>
      </w:r>
      <w:proofErr w:type="spellStart"/>
      <w:r w:rsidRPr="00A92D26">
        <w:t>way</w:t>
      </w:r>
      <w:proofErr w:type="spellEnd"/>
      <w:r w:rsidRPr="00A92D26">
        <w:t xml:space="preserve">, </w:t>
      </w:r>
      <w:proofErr w:type="spellStart"/>
      <w:r w:rsidRPr="00A92D26">
        <w:t>the</w:t>
      </w:r>
      <w:proofErr w:type="spellEnd"/>
      <w:r w:rsidRPr="00A92D26">
        <w:t xml:space="preserve"> </w:t>
      </w:r>
      <w:proofErr w:type="spellStart"/>
      <w:r w:rsidRPr="00A92D26">
        <w:t>group’s</w:t>
      </w:r>
      <w:proofErr w:type="spellEnd"/>
      <w:r w:rsidRPr="00A92D26">
        <w:t xml:space="preserve"> </w:t>
      </w:r>
      <w:proofErr w:type="spellStart"/>
      <w:r w:rsidRPr="00A92D26">
        <w:t>research</w:t>
      </w:r>
      <w:proofErr w:type="spellEnd"/>
      <w:r w:rsidRPr="00A92D26">
        <w:t xml:space="preserve"> </w:t>
      </w:r>
      <w:proofErr w:type="spellStart"/>
      <w:r w:rsidRPr="00A92D26">
        <w:t>is</w:t>
      </w:r>
      <w:proofErr w:type="spellEnd"/>
      <w:r w:rsidRPr="00A92D26">
        <w:t xml:space="preserve"> </w:t>
      </w:r>
      <w:proofErr w:type="spellStart"/>
      <w:r w:rsidRPr="00A92D26">
        <w:t>geared</w:t>
      </w:r>
      <w:proofErr w:type="spellEnd"/>
      <w:r w:rsidRPr="00A92D26">
        <w:t xml:space="preserve"> </w:t>
      </w:r>
      <w:proofErr w:type="spellStart"/>
      <w:r w:rsidRPr="00A92D26">
        <w:t>specifically</w:t>
      </w:r>
      <w:proofErr w:type="spellEnd"/>
      <w:r w:rsidRPr="00A92D26">
        <w:t xml:space="preserve"> to </w:t>
      </w:r>
      <w:proofErr w:type="spellStart"/>
      <w:r w:rsidRPr="00A92D26">
        <w:t>analyze</w:t>
      </w:r>
      <w:proofErr w:type="spellEnd"/>
      <w:r w:rsidRPr="00A92D26">
        <w:t xml:space="preserve"> </w:t>
      </w:r>
      <w:proofErr w:type="spellStart"/>
      <w:r w:rsidRPr="00A92D26">
        <w:t>the</w:t>
      </w:r>
      <w:proofErr w:type="spellEnd"/>
      <w:r w:rsidRPr="00A92D26">
        <w:t xml:space="preserve"> </w:t>
      </w:r>
      <w:proofErr w:type="spellStart"/>
      <w:r w:rsidRPr="00A92D26">
        <w:t>mechanisms</w:t>
      </w:r>
      <w:proofErr w:type="spellEnd"/>
      <w:r w:rsidRPr="00A92D26">
        <w:t xml:space="preserve"> </w:t>
      </w:r>
      <w:proofErr w:type="spellStart"/>
      <w:r w:rsidRPr="00A92D26">
        <w:t>used</w:t>
      </w:r>
      <w:proofErr w:type="spellEnd"/>
      <w:r w:rsidRPr="00A92D26">
        <w:t xml:space="preserve"> to </w:t>
      </w:r>
      <w:proofErr w:type="spellStart"/>
      <w:r w:rsidRPr="00A92D26">
        <w:t>create</w:t>
      </w:r>
      <w:proofErr w:type="spellEnd"/>
      <w:r w:rsidRPr="00A92D26">
        <w:t xml:space="preserve"> a </w:t>
      </w:r>
      <w:proofErr w:type="spellStart"/>
      <w:r w:rsidRPr="00A92D26">
        <w:t>gender</w:t>
      </w:r>
      <w:proofErr w:type="spellEnd"/>
      <w:r w:rsidRPr="00A92D26">
        <w:t xml:space="preserve"> </w:t>
      </w:r>
      <w:proofErr w:type="spellStart"/>
      <w:r w:rsidRPr="00A92D26">
        <w:t>perspective</w:t>
      </w:r>
      <w:proofErr w:type="spellEnd"/>
      <w:r w:rsidRPr="00A92D26">
        <w:t xml:space="preserve"> in </w:t>
      </w:r>
      <w:proofErr w:type="spellStart"/>
      <w:r w:rsidRPr="00A92D26">
        <w:t>the</w:t>
      </w:r>
      <w:proofErr w:type="spellEnd"/>
      <w:r w:rsidRPr="00A92D26">
        <w:t xml:space="preserve"> legal </w:t>
      </w:r>
      <w:proofErr w:type="spellStart"/>
      <w:r w:rsidRPr="00A92D26">
        <w:t>field</w:t>
      </w:r>
      <w:proofErr w:type="spellEnd"/>
      <w:r w:rsidRPr="00A92D26">
        <w:t xml:space="preserve">, to </w:t>
      </w:r>
      <w:proofErr w:type="spellStart"/>
      <w:r w:rsidRPr="00A92D26">
        <w:t>identify</w:t>
      </w:r>
      <w:proofErr w:type="spellEnd"/>
      <w:r w:rsidRPr="00A92D26">
        <w:t xml:space="preserve"> </w:t>
      </w:r>
      <w:proofErr w:type="spellStart"/>
      <w:r w:rsidRPr="00A92D26">
        <w:t>the</w:t>
      </w:r>
      <w:proofErr w:type="spellEnd"/>
      <w:r w:rsidRPr="00A92D26">
        <w:t xml:space="preserve"> </w:t>
      </w:r>
      <w:proofErr w:type="spellStart"/>
      <w:r w:rsidRPr="00A92D26">
        <w:t>practices</w:t>
      </w:r>
      <w:proofErr w:type="spellEnd"/>
      <w:r w:rsidRPr="00A92D26">
        <w:t xml:space="preserve"> </w:t>
      </w:r>
      <w:proofErr w:type="spellStart"/>
      <w:r w:rsidRPr="00A92D26">
        <w:t>that</w:t>
      </w:r>
      <w:proofErr w:type="spellEnd"/>
      <w:r w:rsidRPr="00A92D26">
        <w:t xml:space="preserve"> are </w:t>
      </w:r>
      <w:proofErr w:type="spellStart"/>
      <w:r w:rsidRPr="00A92D26">
        <w:t>generating</w:t>
      </w:r>
      <w:proofErr w:type="spellEnd"/>
      <w:r w:rsidRPr="00A92D26">
        <w:t xml:space="preserve"> legal and social </w:t>
      </w:r>
      <w:proofErr w:type="spellStart"/>
      <w:r w:rsidRPr="00A92D26">
        <w:t>spaces</w:t>
      </w:r>
      <w:proofErr w:type="spellEnd"/>
      <w:r w:rsidRPr="00A92D26">
        <w:t xml:space="preserve">, and describe </w:t>
      </w:r>
      <w:proofErr w:type="spellStart"/>
      <w:r w:rsidRPr="00A92D26">
        <w:t>the</w:t>
      </w:r>
      <w:proofErr w:type="spellEnd"/>
      <w:r w:rsidRPr="00A92D26">
        <w:t xml:space="preserve"> </w:t>
      </w:r>
      <w:proofErr w:type="spellStart"/>
      <w:r w:rsidRPr="00A92D26">
        <w:t>process</w:t>
      </w:r>
      <w:proofErr w:type="spellEnd"/>
      <w:r w:rsidRPr="00A92D26">
        <w:t xml:space="preserve"> of </w:t>
      </w:r>
      <w:proofErr w:type="spellStart"/>
      <w:r w:rsidRPr="00A92D26">
        <w:t>creation</w:t>
      </w:r>
      <w:proofErr w:type="spellEnd"/>
      <w:r w:rsidRPr="00A92D26">
        <w:t xml:space="preserve"> and </w:t>
      </w:r>
      <w:proofErr w:type="spellStart"/>
      <w:r w:rsidRPr="00A92D26">
        <w:t>development</w:t>
      </w:r>
      <w:proofErr w:type="spellEnd"/>
      <w:r w:rsidRPr="00A92D26">
        <w:t xml:space="preserve"> of </w:t>
      </w:r>
      <w:proofErr w:type="spellStart"/>
      <w:r w:rsidRPr="00A92D26">
        <w:t>the</w:t>
      </w:r>
      <w:proofErr w:type="spellEnd"/>
      <w:r w:rsidRPr="00A92D26">
        <w:t xml:space="preserve"> </w:t>
      </w:r>
      <w:proofErr w:type="spellStart"/>
      <w:r w:rsidRPr="00A92D26">
        <w:t>gender</w:t>
      </w:r>
      <w:proofErr w:type="spellEnd"/>
      <w:r w:rsidRPr="00A92D26">
        <w:t xml:space="preserve"> </w:t>
      </w:r>
      <w:proofErr w:type="spellStart"/>
      <w:r w:rsidRPr="00A92D26">
        <w:t>public</w:t>
      </w:r>
      <w:proofErr w:type="spellEnd"/>
      <w:r w:rsidRPr="00A92D26">
        <w:t xml:space="preserve"> </w:t>
      </w:r>
      <w:proofErr w:type="spellStart"/>
      <w:r w:rsidRPr="00A92D26">
        <w:t>policies</w:t>
      </w:r>
      <w:proofErr w:type="spellEnd"/>
      <w:r w:rsidRPr="00A92D26">
        <w:t xml:space="preserve"> in </w:t>
      </w:r>
      <w:proofErr w:type="spellStart"/>
      <w:r w:rsidRPr="00A92D26">
        <w:t>Spain</w:t>
      </w:r>
      <w:proofErr w:type="spellEnd"/>
      <w:r w:rsidRPr="00A92D26">
        <w:t>.</w:t>
      </w:r>
    </w:p>
    <w:p w:rsidR="00A075BA" w:rsidRDefault="00A075BA" w:rsidP="00A075BA">
      <w:pPr>
        <w:pStyle w:val="Pargrafdellista"/>
        <w:numPr>
          <w:ilvl w:val="0"/>
          <w:numId w:val="3"/>
        </w:numPr>
        <w:jc w:val="both"/>
        <w:rPr>
          <w:lang w:val="en-GB"/>
        </w:rPr>
      </w:pPr>
      <w:r w:rsidRPr="003B0A1E">
        <w:rPr>
          <w:lang w:val="en-GB"/>
        </w:rPr>
        <w:t>Articles</w:t>
      </w:r>
    </w:p>
    <w:p w:rsidR="00A075BA" w:rsidRDefault="00F26360" w:rsidP="00A075BA">
      <w:pPr>
        <w:pStyle w:val="Pargrafdellista"/>
        <w:jc w:val="both"/>
        <w:rPr>
          <w:lang w:val="ca-ES"/>
        </w:rPr>
      </w:pPr>
      <w:hyperlink r:id="rId16" w:history="1">
        <w:r w:rsidR="00223086" w:rsidRPr="00BC6B29">
          <w:rPr>
            <w:rStyle w:val="Enlla"/>
            <w:lang w:val="ca-ES"/>
          </w:rPr>
          <w:t xml:space="preserve">http://ddd.uab.cat/search?cc=artpub&amp;p=ANTIGONAUAB </w:t>
        </w:r>
      </w:hyperlink>
      <w:r w:rsidR="00A075BA" w:rsidRPr="00D3277C">
        <w:rPr>
          <w:lang w:val="ca-ES"/>
        </w:rPr>
        <w:t xml:space="preserve"> </w:t>
      </w:r>
    </w:p>
    <w:p w:rsidR="00A075BA" w:rsidRDefault="00A075BA" w:rsidP="00A075BA">
      <w:pPr>
        <w:pStyle w:val="Pargrafdellista"/>
        <w:numPr>
          <w:ilvl w:val="0"/>
          <w:numId w:val="3"/>
        </w:numPr>
        <w:jc w:val="both"/>
        <w:rPr>
          <w:lang w:val="en-GB"/>
        </w:rPr>
      </w:pPr>
      <w:r w:rsidRPr="003B0A1E">
        <w:rPr>
          <w:lang w:val="en-GB"/>
        </w:rPr>
        <w:t>Books and book chapters</w:t>
      </w:r>
    </w:p>
    <w:p w:rsidR="00A075BA" w:rsidRPr="00282F72" w:rsidRDefault="00F26360" w:rsidP="00A075BA">
      <w:pPr>
        <w:pStyle w:val="Pargrafdellista"/>
        <w:rPr>
          <w:lang w:val="ca-ES"/>
        </w:rPr>
      </w:pPr>
      <w:hyperlink r:id="rId17" w:history="1">
        <w:r w:rsidR="00223086" w:rsidRPr="00BC6B29">
          <w:rPr>
            <w:rStyle w:val="Enlla"/>
            <w:lang w:val="ca-ES"/>
          </w:rPr>
          <w:t>http://ddd.uab.cat/search?cc=llicol&amp;p=ANTIGONAUAB</w:t>
        </w:r>
      </w:hyperlink>
      <w:r w:rsidR="00223086">
        <w:rPr>
          <w:rFonts w:ascii="Calibri" w:hAnsi="Calibri"/>
          <w:sz w:val="20"/>
          <w:lang w:val="ca-ES"/>
        </w:rPr>
        <w:t xml:space="preserve"> </w:t>
      </w:r>
    </w:p>
    <w:p w:rsidR="00A075BA" w:rsidRDefault="00A075BA" w:rsidP="00A075BA">
      <w:pPr>
        <w:pStyle w:val="Pargrafdellista"/>
        <w:numPr>
          <w:ilvl w:val="0"/>
          <w:numId w:val="3"/>
        </w:numPr>
        <w:jc w:val="both"/>
        <w:rPr>
          <w:lang w:val="en-GB"/>
        </w:rPr>
      </w:pPr>
      <w:r w:rsidRPr="003B0A1E">
        <w:rPr>
          <w:lang w:val="en-GB"/>
        </w:rPr>
        <w:t>Research reports</w:t>
      </w:r>
    </w:p>
    <w:p w:rsidR="00A075BA" w:rsidRPr="00282F72" w:rsidRDefault="00F26360" w:rsidP="00A075BA">
      <w:pPr>
        <w:pStyle w:val="Pargrafdellista"/>
        <w:rPr>
          <w:lang w:val="ca-ES"/>
        </w:rPr>
      </w:pPr>
      <w:hyperlink r:id="rId18" w:history="1">
        <w:r w:rsidR="00223086" w:rsidRPr="00BC6B29">
          <w:rPr>
            <w:rStyle w:val="Enlla"/>
            <w:lang w:val="ca-ES"/>
          </w:rPr>
          <w:t>http://ddd.uab.cat/search?cc=estudis&amp;p=ANTIGONAUAB</w:t>
        </w:r>
      </w:hyperlink>
      <w:r w:rsidR="00223086">
        <w:rPr>
          <w:rFonts w:ascii="Calibri" w:hAnsi="Calibri"/>
          <w:sz w:val="20"/>
          <w:lang w:val="ca-ES"/>
        </w:rPr>
        <w:t xml:space="preserve"> </w:t>
      </w:r>
    </w:p>
    <w:p w:rsidR="00A075BA" w:rsidRPr="0064234D" w:rsidRDefault="00A075BA" w:rsidP="00A075BA">
      <w:pPr>
        <w:pStyle w:val="Pargrafdellista"/>
        <w:numPr>
          <w:ilvl w:val="0"/>
          <w:numId w:val="3"/>
        </w:numPr>
        <w:jc w:val="both"/>
        <w:rPr>
          <w:lang w:val="en-GB"/>
        </w:rPr>
      </w:pPr>
      <w:r w:rsidRPr="003B0A1E">
        <w:rPr>
          <w:lang w:val="en-GB"/>
        </w:rPr>
        <w:t>Contributions to congresses</w:t>
      </w:r>
    </w:p>
    <w:p w:rsidR="00A075BA" w:rsidRPr="00223086" w:rsidRDefault="00F26360" w:rsidP="00223086">
      <w:pPr>
        <w:pStyle w:val="Pargrafdellista"/>
        <w:rPr>
          <w:lang w:val="ca-ES"/>
        </w:rPr>
      </w:pPr>
      <w:hyperlink r:id="rId19" w:history="1">
        <w:r w:rsidR="00223086" w:rsidRPr="00BC6B29">
          <w:rPr>
            <w:rStyle w:val="Enlla"/>
            <w:lang w:val="ca-ES"/>
          </w:rPr>
          <w:t>http://ddd.uab.cat/search?cc=jorcon&amp;p=ANTIGONAUAB</w:t>
        </w:r>
      </w:hyperlink>
      <w:r w:rsidR="00223086">
        <w:rPr>
          <w:rFonts w:ascii="Calibri" w:hAnsi="Calibri"/>
          <w:sz w:val="20"/>
          <w:lang w:val="ca-ES"/>
        </w:rPr>
        <w:t xml:space="preserve"> </w:t>
      </w:r>
    </w:p>
    <w:sectPr w:rsidR="00A075BA" w:rsidRPr="002230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A5333"/>
    <w:multiLevelType w:val="hybridMultilevel"/>
    <w:tmpl w:val="2C6E0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2E6434"/>
    <w:multiLevelType w:val="hybridMultilevel"/>
    <w:tmpl w:val="92D6AB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2085C93"/>
    <w:multiLevelType w:val="hybridMultilevel"/>
    <w:tmpl w:val="8B0CF13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7BEF53FE"/>
    <w:multiLevelType w:val="hybridMultilevel"/>
    <w:tmpl w:val="9E1056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D26"/>
    <w:rsid w:val="00223086"/>
    <w:rsid w:val="00331E5B"/>
    <w:rsid w:val="003B3EA9"/>
    <w:rsid w:val="009D13B3"/>
    <w:rsid w:val="00A075BA"/>
    <w:rsid w:val="00A92D26"/>
    <w:rsid w:val="00F263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CA832-2B0D-497B-96B4-1892D51F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A92D2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ennegreta">
    <w:name w:val="Strong"/>
    <w:basedOn w:val="Tipusdelletraperdefectedelpargraf"/>
    <w:uiPriority w:val="22"/>
    <w:qFormat/>
    <w:rsid w:val="00A92D26"/>
    <w:rPr>
      <w:b/>
      <w:bCs/>
    </w:rPr>
  </w:style>
  <w:style w:type="character" w:styleId="mfasi">
    <w:name w:val="Emphasis"/>
    <w:basedOn w:val="Tipusdelletraperdefectedelpargraf"/>
    <w:uiPriority w:val="20"/>
    <w:qFormat/>
    <w:rsid w:val="00A92D26"/>
    <w:rPr>
      <w:i/>
      <w:iCs/>
    </w:rPr>
  </w:style>
  <w:style w:type="paragraph" w:styleId="Pargrafdellista">
    <w:name w:val="List Paragraph"/>
    <w:basedOn w:val="Normal"/>
    <w:uiPriority w:val="34"/>
    <w:qFormat/>
    <w:rsid w:val="00A075BA"/>
    <w:pPr>
      <w:spacing w:after="200" w:line="276" w:lineRule="auto"/>
      <w:ind w:left="720"/>
      <w:contextualSpacing/>
    </w:pPr>
  </w:style>
  <w:style w:type="character" w:styleId="Enlla">
    <w:name w:val="Hyperlink"/>
    <w:uiPriority w:val="99"/>
    <w:unhideWhenUsed/>
    <w:rsid w:val="00A075BA"/>
    <w:rPr>
      <w:rFonts w:ascii="Calibri" w:hAnsi="Calibri"/>
      <w:color w:val="0000FF"/>
      <w:sz w:val="20"/>
      <w:u w:val="single"/>
    </w:rPr>
  </w:style>
  <w:style w:type="character" w:styleId="Enllavisitat">
    <w:name w:val="FollowedHyperlink"/>
    <w:basedOn w:val="Tipusdelletraperdefectedelpargraf"/>
    <w:uiPriority w:val="99"/>
    <w:semiHidden/>
    <w:unhideWhenUsed/>
    <w:rsid w:val="00A075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91372">
      <w:bodyDiv w:val="1"/>
      <w:marLeft w:val="0"/>
      <w:marRight w:val="0"/>
      <w:marTop w:val="0"/>
      <w:marBottom w:val="0"/>
      <w:divBdr>
        <w:top w:val="none" w:sz="0" w:space="0" w:color="auto"/>
        <w:left w:val="none" w:sz="0" w:space="0" w:color="auto"/>
        <w:bottom w:val="none" w:sz="0" w:space="0" w:color="auto"/>
        <w:right w:val="none" w:sz="0" w:space="0" w:color="auto"/>
      </w:divBdr>
    </w:div>
    <w:div w:id="1519586794">
      <w:bodyDiv w:val="1"/>
      <w:marLeft w:val="0"/>
      <w:marRight w:val="0"/>
      <w:marTop w:val="0"/>
      <w:marBottom w:val="0"/>
      <w:divBdr>
        <w:top w:val="none" w:sz="0" w:space="0" w:color="auto"/>
        <w:left w:val="none" w:sz="0" w:space="0" w:color="auto"/>
        <w:bottom w:val="none" w:sz="0" w:space="0" w:color="auto"/>
        <w:right w:val="none" w:sz="0" w:space="0" w:color="auto"/>
      </w:divBdr>
    </w:div>
    <w:div w:id="1918830813">
      <w:bodyDiv w:val="1"/>
      <w:marLeft w:val="0"/>
      <w:marRight w:val="0"/>
      <w:marTop w:val="0"/>
      <w:marBottom w:val="0"/>
      <w:divBdr>
        <w:top w:val="none" w:sz="0" w:space="0" w:color="auto"/>
        <w:left w:val="none" w:sz="0" w:space="0" w:color="auto"/>
        <w:bottom w:val="none" w:sz="0" w:space="0" w:color="auto"/>
        <w:right w:val="none" w:sz="0" w:space="0" w:color="auto"/>
      </w:divBdr>
    </w:div>
    <w:div w:id="205989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dd.uab.cat/search?cc=estudis&amp;p=ANTIGONAUAB%20" TargetMode="External"/><Relationship Id="rId13" Type="http://schemas.openxmlformats.org/officeDocument/2006/relationships/hyperlink" Target="http://ddd.uab.cat/search?cc=estudis&amp;p=ANTIGONAUAB" TargetMode="External"/><Relationship Id="rId18" Type="http://schemas.openxmlformats.org/officeDocument/2006/relationships/hyperlink" Target="http://ddd.uab.cat/search?cc=estudis&amp;p=ANTIGONAUAB"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ddd.uab.cat/search?cc=llicol&amp;p=ANTIGONAUAB%20" TargetMode="External"/><Relationship Id="rId12" Type="http://schemas.openxmlformats.org/officeDocument/2006/relationships/hyperlink" Target="http://ddd.uab.cat/search?cc=llicol&amp;p=ANTIGONAUAB" TargetMode="External"/><Relationship Id="rId17" Type="http://schemas.openxmlformats.org/officeDocument/2006/relationships/hyperlink" Target="http://ddd.uab.cat/search?cc=llicol&amp;p=ANTIGONAUAB" TargetMode="External"/><Relationship Id="rId2" Type="http://schemas.openxmlformats.org/officeDocument/2006/relationships/styles" Target="styles.xml"/><Relationship Id="rId16" Type="http://schemas.openxmlformats.org/officeDocument/2006/relationships/hyperlink" Target="http://ddd.uab.cat/search?cc=artpub&amp;p=ANTIGONAUAB%2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dd.uab.cat/search?cc=artpub&amp;p=ANTIGONAUAB" TargetMode="External"/><Relationship Id="rId11" Type="http://schemas.openxmlformats.org/officeDocument/2006/relationships/hyperlink" Target="http://ddd.uab.cat/search?cc=artpub&amp;p=ANTIGONAUAB" TargetMode="External"/><Relationship Id="rId5" Type="http://schemas.openxmlformats.org/officeDocument/2006/relationships/hyperlink" Target="http://antigona.uab.cat/" TargetMode="External"/><Relationship Id="rId15" Type="http://schemas.openxmlformats.org/officeDocument/2006/relationships/hyperlink" Target="http://antigonaen.uab.cat/" TargetMode="External"/><Relationship Id="rId10" Type="http://schemas.openxmlformats.org/officeDocument/2006/relationships/hyperlink" Target="http://antigona.uab.es/" TargetMode="External"/><Relationship Id="rId19" Type="http://schemas.openxmlformats.org/officeDocument/2006/relationships/hyperlink" Target="http://ddd.uab.cat/search?cc=jorcon&amp;p=ANTIGONAUAB" TargetMode="External"/><Relationship Id="rId4" Type="http://schemas.openxmlformats.org/officeDocument/2006/relationships/webSettings" Target="webSettings.xml"/><Relationship Id="rId9" Type="http://schemas.openxmlformats.org/officeDocument/2006/relationships/hyperlink" Target="http://ddd.uab.cat/search?cc=jorcon&amp;p=ANTIGONAUAB%20" TargetMode="External"/><Relationship Id="rId14" Type="http://schemas.openxmlformats.org/officeDocument/2006/relationships/hyperlink" Target="http://ddd.uab.cat/search?cc=jorcon&amp;p=ANTIGONAUAB"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1045</Words>
  <Characters>5753</Characters>
  <Application>Microsoft Office Word</Application>
  <DocSecurity>0</DocSecurity>
  <Lines>47</Lines>
  <Paragraphs>13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Núria Contreras Torres</dc:creator>
  <cp:keywords/>
  <dc:description/>
  <cp:lastModifiedBy>Núria Contreras Torres</cp:lastModifiedBy>
  <cp:revision>6</cp:revision>
  <dcterms:created xsi:type="dcterms:W3CDTF">2018-05-30T18:08:00Z</dcterms:created>
  <dcterms:modified xsi:type="dcterms:W3CDTF">2018-06-04T14:08:00Z</dcterms:modified>
</cp:coreProperties>
</file>