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4D7" w:rsidRPr="007C54BC" w:rsidRDefault="00D324D7" w:rsidP="00D324D7">
      <w:pPr>
        <w:spacing w:line="360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7C54BC">
        <w:rPr>
          <w:rFonts w:ascii="Arial" w:hAnsi="Arial" w:cs="Arial"/>
          <w:b/>
          <w:color w:val="000000"/>
          <w:shd w:val="clear" w:color="auto" w:fill="FFFFFF"/>
        </w:rPr>
        <w:t>The ALBA Synchrotron</w:t>
      </w:r>
    </w:p>
    <w:p w:rsidR="00D324D7" w:rsidRPr="007C54BC" w:rsidRDefault="00001134" w:rsidP="00D324D7">
      <w:pPr>
        <w:spacing w:line="360" w:lineRule="auto"/>
        <w:jc w:val="both"/>
        <w:rPr>
          <w:rFonts w:ascii="Arial" w:hAnsi="Arial" w:cs="Arial"/>
        </w:rPr>
      </w:pPr>
      <w:hyperlink r:id="rId5" w:history="1">
        <w:r w:rsidR="00D324D7" w:rsidRPr="00001134">
          <w:rPr>
            <w:rStyle w:val="Enlla"/>
            <w:rFonts w:ascii="Arial" w:hAnsi="Arial" w:cs="Arial"/>
          </w:rPr>
          <w:t>ALBA</w:t>
        </w:r>
      </w:hyperlink>
      <w:r w:rsidR="00D324D7" w:rsidRPr="007C54BC">
        <w:rPr>
          <w:rFonts w:ascii="Arial" w:hAnsi="Arial" w:cs="Arial"/>
        </w:rPr>
        <w:t xml:space="preserve"> is the Spanish synchrotron light source. It is a complex of electron accelerators</w:t>
      </w:r>
      <w:r w:rsidR="00D324D7">
        <w:rPr>
          <w:rFonts w:ascii="Arial" w:hAnsi="Arial" w:cs="Arial"/>
        </w:rPr>
        <w:t xml:space="preserve"> to produce synchrotron light, </w:t>
      </w:r>
      <w:r w:rsidR="00D324D7" w:rsidRPr="007C54BC">
        <w:rPr>
          <w:rFonts w:ascii="Arial" w:hAnsi="Arial" w:cs="Arial"/>
        </w:rPr>
        <w:t xml:space="preserve">which allows visualization </w:t>
      </w:r>
      <w:r w:rsidR="002C5E1B">
        <w:rPr>
          <w:rFonts w:ascii="Arial" w:hAnsi="Arial" w:cs="Arial"/>
        </w:rPr>
        <w:t xml:space="preserve">and analysis </w:t>
      </w:r>
      <w:r w:rsidR="00D324D7" w:rsidRPr="007C54BC">
        <w:rPr>
          <w:rFonts w:ascii="Arial" w:hAnsi="Arial" w:cs="Arial"/>
        </w:rPr>
        <w:t xml:space="preserve">of </w:t>
      </w:r>
      <w:r w:rsidR="00D324D7">
        <w:rPr>
          <w:rFonts w:ascii="Arial" w:hAnsi="Arial" w:cs="Arial"/>
        </w:rPr>
        <w:t>matter</w:t>
      </w:r>
      <w:r w:rsidR="00D324D7" w:rsidRPr="007C54BC">
        <w:rPr>
          <w:rFonts w:ascii="Arial" w:hAnsi="Arial" w:cs="Arial"/>
        </w:rPr>
        <w:t xml:space="preserve"> </w:t>
      </w:r>
      <w:r w:rsidR="002C5E1B">
        <w:rPr>
          <w:rFonts w:ascii="Arial" w:hAnsi="Arial" w:cs="Arial"/>
        </w:rPr>
        <w:t>and its properties at atomic and molecular levels</w:t>
      </w:r>
      <w:r w:rsidR="00D324D7" w:rsidRPr="007C54BC">
        <w:rPr>
          <w:rFonts w:ascii="Arial" w:hAnsi="Arial" w:cs="Arial"/>
        </w:rPr>
        <w:t xml:space="preserve">. </w:t>
      </w:r>
    </w:p>
    <w:p w:rsidR="00D324D7" w:rsidRPr="007C54BC" w:rsidRDefault="00D324D7" w:rsidP="00D324D7">
      <w:pPr>
        <w:spacing w:line="360" w:lineRule="auto"/>
        <w:jc w:val="both"/>
        <w:rPr>
          <w:rFonts w:ascii="Arial" w:hAnsi="Arial" w:cs="Arial"/>
        </w:rPr>
      </w:pPr>
      <w:r w:rsidRPr="007C54BC">
        <w:rPr>
          <w:rFonts w:ascii="Arial" w:hAnsi="Arial" w:cs="Arial"/>
        </w:rPr>
        <w:t xml:space="preserve">ALBA is in operation since May 2012 and </w:t>
      </w:r>
      <w:r w:rsidR="00AE7BA2">
        <w:rPr>
          <w:rFonts w:ascii="Arial" w:hAnsi="Arial" w:cs="Arial"/>
        </w:rPr>
        <w:t xml:space="preserve">nowadays </w:t>
      </w:r>
      <w:r w:rsidRPr="007C54BC">
        <w:rPr>
          <w:rFonts w:ascii="Arial" w:hAnsi="Arial" w:cs="Arial"/>
        </w:rPr>
        <w:t xml:space="preserve">has </w:t>
      </w:r>
      <w:r w:rsidR="005E3E4E">
        <w:rPr>
          <w:rFonts w:ascii="Arial" w:hAnsi="Arial" w:cs="Arial"/>
        </w:rPr>
        <w:t>eight</w:t>
      </w:r>
      <w:r w:rsidRPr="007C54BC">
        <w:rPr>
          <w:rFonts w:ascii="Arial" w:hAnsi="Arial" w:cs="Arial"/>
        </w:rPr>
        <w:t xml:space="preserve"> beamlines</w:t>
      </w:r>
      <w:r>
        <w:rPr>
          <w:rFonts w:ascii="Arial" w:hAnsi="Arial" w:cs="Arial"/>
        </w:rPr>
        <w:t xml:space="preserve"> </w:t>
      </w:r>
      <w:r w:rsidR="00AE7BA2">
        <w:rPr>
          <w:rFonts w:ascii="Arial" w:hAnsi="Arial" w:cs="Arial"/>
        </w:rPr>
        <w:t xml:space="preserve">where </w:t>
      </w:r>
      <w:r>
        <w:rPr>
          <w:rFonts w:ascii="Arial" w:hAnsi="Arial" w:cs="Arial"/>
        </w:rPr>
        <w:t>experiments in different scientific fields</w:t>
      </w:r>
      <w:r w:rsidR="00AE7BA2">
        <w:rPr>
          <w:rFonts w:ascii="Arial" w:hAnsi="Arial" w:cs="Arial"/>
        </w:rPr>
        <w:t xml:space="preserve"> </w:t>
      </w:r>
      <w:proofErr w:type="gramStart"/>
      <w:r w:rsidR="00AE7BA2">
        <w:rPr>
          <w:rFonts w:ascii="Arial" w:hAnsi="Arial" w:cs="Arial"/>
        </w:rPr>
        <w:t>are performed</w:t>
      </w:r>
      <w:proofErr w:type="gramEnd"/>
      <w:r>
        <w:rPr>
          <w:rFonts w:ascii="Arial" w:hAnsi="Arial" w:cs="Arial"/>
        </w:rPr>
        <w:t>: physics, chemistry, life sciences, materials science, cultural heritage, biology, nanotechnology</w:t>
      </w:r>
      <w:r w:rsidR="00001134">
        <w:rPr>
          <w:rFonts w:ascii="Arial" w:hAnsi="Arial" w:cs="Arial"/>
        </w:rPr>
        <w:t>.</w:t>
      </w:r>
      <w:r w:rsidR="002A6834">
        <w:rPr>
          <w:rFonts w:ascii="Arial" w:hAnsi="Arial" w:cs="Arial"/>
        </w:rPr>
        <w:t xml:space="preserve"> </w:t>
      </w:r>
      <w:r w:rsidR="00AE7BA2">
        <w:rPr>
          <w:rFonts w:ascii="Arial" w:hAnsi="Arial" w:cs="Arial"/>
        </w:rPr>
        <w:t xml:space="preserve">Four </w:t>
      </w:r>
      <w:r w:rsidR="002A6834">
        <w:rPr>
          <w:rFonts w:ascii="Arial" w:hAnsi="Arial" w:cs="Arial"/>
        </w:rPr>
        <w:t xml:space="preserve">new beamlines </w:t>
      </w:r>
      <w:r w:rsidR="00A9607D">
        <w:rPr>
          <w:rFonts w:ascii="Arial" w:hAnsi="Arial" w:cs="Arial"/>
        </w:rPr>
        <w:t xml:space="preserve">are </w:t>
      </w:r>
      <w:r w:rsidR="00AE7BA2">
        <w:rPr>
          <w:rFonts w:ascii="Arial" w:hAnsi="Arial" w:cs="Arial"/>
        </w:rPr>
        <w:t>in construction, at different level of advancement.</w:t>
      </w:r>
    </w:p>
    <w:p w:rsidR="00D324D7" w:rsidRPr="007C54BC" w:rsidRDefault="00D324D7" w:rsidP="00D324D7">
      <w:pPr>
        <w:spacing w:line="360" w:lineRule="auto"/>
        <w:jc w:val="both"/>
        <w:rPr>
          <w:rFonts w:ascii="Arial" w:hAnsi="Arial" w:cs="Arial"/>
        </w:rPr>
      </w:pPr>
      <w:r w:rsidRPr="007C54BC">
        <w:rPr>
          <w:rFonts w:ascii="Arial" w:hAnsi="Arial" w:cs="Arial"/>
        </w:rPr>
        <w:t xml:space="preserve">This scientific infrastructure produces </w:t>
      </w:r>
      <w:r w:rsidR="005E3E4E">
        <w:rPr>
          <w:rFonts w:ascii="Arial" w:hAnsi="Arial" w:cs="Arial"/>
        </w:rPr>
        <w:t xml:space="preserve">about </w:t>
      </w:r>
      <w:r w:rsidR="00AE7BA2">
        <w:rPr>
          <w:rFonts w:ascii="Arial" w:hAnsi="Arial" w:cs="Arial"/>
        </w:rPr>
        <w:t>5</w:t>
      </w:r>
      <w:r w:rsidR="005E3E4E">
        <w:rPr>
          <w:rFonts w:ascii="Arial" w:hAnsi="Arial" w:cs="Arial"/>
        </w:rPr>
        <w:t>,000</w:t>
      </w:r>
      <w:r w:rsidRPr="007C54BC">
        <w:rPr>
          <w:rFonts w:ascii="Arial" w:hAnsi="Arial" w:cs="Arial"/>
        </w:rPr>
        <w:t xml:space="preserve"> hours of </w:t>
      </w:r>
      <w:proofErr w:type="spellStart"/>
      <w:r w:rsidRPr="007C54BC">
        <w:rPr>
          <w:rFonts w:ascii="Arial" w:hAnsi="Arial" w:cs="Arial"/>
        </w:rPr>
        <w:t>beamtime</w:t>
      </w:r>
      <w:proofErr w:type="spellEnd"/>
      <w:r w:rsidRPr="007C54BC">
        <w:rPr>
          <w:rFonts w:ascii="Arial" w:hAnsi="Arial" w:cs="Arial"/>
        </w:rPr>
        <w:t xml:space="preserve"> </w:t>
      </w:r>
      <w:r w:rsidR="002C5E1B">
        <w:rPr>
          <w:rFonts w:ascii="Arial" w:hAnsi="Arial" w:cs="Arial"/>
        </w:rPr>
        <w:t xml:space="preserve">per year </w:t>
      </w:r>
      <w:r w:rsidR="00AE7BA2">
        <w:rPr>
          <w:rFonts w:ascii="Arial" w:hAnsi="Arial" w:cs="Arial"/>
        </w:rPr>
        <w:t xml:space="preserve">and per beamline </w:t>
      </w:r>
      <w:r w:rsidRPr="007C54BC">
        <w:rPr>
          <w:rFonts w:ascii="Arial" w:hAnsi="Arial" w:cs="Arial"/>
        </w:rPr>
        <w:t>and is available for the academic and the industrial sector</w:t>
      </w:r>
      <w:r w:rsidR="00AE7BA2">
        <w:rPr>
          <w:rFonts w:ascii="Arial" w:hAnsi="Arial" w:cs="Arial"/>
        </w:rPr>
        <w:t>,</w:t>
      </w:r>
      <w:r w:rsidRPr="007C54BC">
        <w:rPr>
          <w:rFonts w:ascii="Arial" w:hAnsi="Arial" w:cs="Arial"/>
        </w:rPr>
        <w:t xml:space="preserve"> </w:t>
      </w:r>
      <w:r w:rsidR="00AE7BA2">
        <w:rPr>
          <w:rFonts w:ascii="Arial" w:hAnsi="Arial" w:cs="Arial"/>
        </w:rPr>
        <w:t>giving</w:t>
      </w:r>
      <w:r w:rsidRPr="007C54BC">
        <w:rPr>
          <w:rFonts w:ascii="Arial" w:hAnsi="Arial" w:cs="Arial"/>
        </w:rPr>
        <w:t xml:space="preserve"> service to more t</w:t>
      </w:r>
      <w:r>
        <w:rPr>
          <w:rFonts w:ascii="Arial" w:hAnsi="Arial" w:cs="Arial"/>
        </w:rPr>
        <w:t>h</w:t>
      </w:r>
      <w:r w:rsidRPr="007C54BC">
        <w:rPr>
          <w:rFonts w:ascii="Arial" w:hAnsi="Arial" w:cs="Arial"/>
        </w:rPr>
        <w:t>an 1</w:t>
      </w:r>
      <w:r w:rsidR="00A9607D">
        <w:rPr>
          <w:rFonts w:ascii="Arial" w:hAnsi="Arial" w:cs="Arial"/>
        </w:rPr>
        <w:t>,8</w:t>
      </w:r>
      <w:r w:rsidRPr="007C54BC">
        <w:rPr>
          <w:rFonts w:ascii="Arial" w:hAnsi="Arial" w:cs="Arial"/>
        </w:rPr>
        <w:t>00 researchers every year.</w:t>
      </w:r>
    </w:p>
    <w:p w:rsidR="009C14CA" w:rsidRDefault="009C14CA"/>
    <w:p w:rsidR="002F42C2" w:rsidRDefault="002F42C2" w:rsidP="00D324D7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D324D7" w:rsidRDefault="00D324D7" w:rsidP="00D324D7">
      <w:pPr>
        <w:spacing w:line="360" w:lineRule="auto"/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El Sincrotró ALBA</w:t>
      </w:r>
    </w:p>
    <w:p w:rsidR="00D324D7" w:rsidRDefault="00001134" w:rsidP="00D324D7">
      <w:pPr>
        <w:spacing w:line="360" w:lineRule="auto"/>
        <w:jc w:val="both"/>
        <w:rPr>
          <w:rFonts w:ascii="Arial" w:hAnsi="Arial" w:cs="Arial"/>
          <w:lang w:val="ca-ES"/>
        </w:rPr>
      </w:pPr>
      <w:hyperlink r:id="rId6" w:history="1">
        <w:r w:rsidR="00D324D7" w:rsidRPr="00001134">
          <w:rPr>
            <w:rStyle w:val="Enlla"/>
            <w:rFonts w:ascii="Arial" w:hAnsi="Arial" w:cs="Arial"/>
            <w:lang w:val="ca-ES"/>
          </w:rPr>
          <w:t>ALBA</w:t>
        </w:r>
      </w:hyperlink>
      <w:r w:rsidR="00D324D7">
        <w:rPr>
          <w:rFonts w:ascii="Arial" w:hAnsi="Arial" w:cs="Arial"/>
          <w:lang w:val="ca-ES"/>
        </w:rPr>
        <w:t xml:space="preserve"> és </w:t>
      </w:r>
      <w:r w:rsidR="00B25EEE">
        <w:rPr>
          <w:rFonts w:ascii="Arial" w:hAnsi="Arial" w:cs="Arial"/>
          <w:lang w:val="ca-ES"/>
        </w:rPr>
        <w:t>la</w:t>
      </w:r>
      <w:r w:rsidR="000A434A">
        <w:rPr>
          <w:rFonts w:ascii="Arial" w:hAnsi="Arial" w:cs="Arial"/>
          <w:lang w:val="ca-ES"/>
        </w:rPr>
        <w:t xml:space="preserve"> única</w:t>
      </w:r>
      <w:r w:rsidR="00B25EEE">
        <w:rPr>
          <w:rFonts w:ascii="Arial" w:hAnsi="Arial" w:cs="Arial"/>
          <w:lang w:val="ca-ES"/>
        </w:rPr>
        <w:t xml:space="preserve"> </w:t>
      </w:r>
      <w:r w:rsidR="00D324D7">
        <w:rPr>
          <w:rFonts w:ascii="Arial" w:hAnsi="Arial" w:cs="Arial"/>
          <w:lang w:val="ca-ES"/>
        </w:rPr>
        <w:t xml:space="preserve">font de llum de sincrotró </w:t>
      </w:r>
      <w:r w:rsidR="00B25EEE">
        <w:rPr>
          <w:rFonts w:ascii="Arial" w:hAnsi="Arial" w:cs="Arial"/>
          <w:lang w:val="ca-ES"/>
        </w:rPr>
        <w:t>d’</w:t>
      </w:r>
      <w:r w:rsidR="00D324D7">
        <w:rPr>
          <w:rFonts w:ascii="Arial" w:hAnsi="Arial" w:cs="Arial"/>
          <w:lang w:val="ca-ES"/>
        </w:rPr>
        <w:t xml:space="preserve">Espanya. Es tracta d’un complex d’acceleradors d’electrons per produir llum sincrotró, que permet </w:t>
      </w:r>
      <w:r w:rsidR="002C5E1B">
        <w:rPr>
          <w:rFonts w:ascii="Arial" w:hAnsi="Arial" w:cs="Arial"/>
          <w:lang w:val="ca-ES"/>
        </w:rPr>
        <w:t xml:space="preserve">visualitzar i </w:t>
      </w:r>
      <w:r w:rsidR="00D324D7">
        <w:rPr>
          <w:rFonts w:ascii="Arial" w:hAnsi="Arial" w:cs="Arial"/>
          <w:lang w:val="ca-ES"/>
        </w:rPr>
        <w:t xml:space="preserve">analitzar la matèria </w:t>
      </w:r>
      <w:r w:rsidR="002C5E1B">
        <w:rPr>
          <w:rFonts w:ascii="Arial" w:hAnsi="Arial" w:cs="Arial"/>
          <w:lang w:val="ca-ES"/>
        </w:rPr>
        <w:t>i</w:t>
      </w:r>
      <w:r w:rsidR="00D324D7">
        <w:rPr>
          <w:rFonts w:ascii="Arial" w:hAnsi="Arial" w:cs="Arial"/>
          <w:lang w:val="ca-ES"/>
        </w:rPr>
        <w:t xml:space="preserve"> les seves propietats </w:t>
      </w:r>
      <w:r w:rsidR="002C5E1B">
        <w:rPr>
          <w:rFonts w:ascii="Arial" w:hAnsi="Arial" w:cs="Arial"/>
          <w:lang w:val="ca-ES"/>
        </w:rPr>
        <w:t>a nivell atòmic i molecular.</w:t>
      </w:r>
    </w:p>
    <w:p w:rsidR="00D324D7" w:rsidRPr="002A6834" w:rsidRDefault="00B25EEE" w:rsidP="00D324D7">
      <w:pPr>
        <w:spacing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ALBA està en</w:t>
      </w:r>
      <w:r w:rsidRPr="002A6834">
        <w:rPr>
          <w:rFonts w:ascii="Arial" w:hAnsi="Arial" w:cs="Arial"/>
          <w:lang w:val="ca-ES"/>
        </w:rPr>
        <w:t xml:space="preserve"> </w:t>
      </w:r>
      <w:r w:rsidR="00D324D7" w:rsidRPr="002A6834">
        <w:rPr>
          <w:rFonts w:ascii="Arial" w:hAnsi="Arial" w:cs="Arial"/>
          <w:lang w:val="ca-ES"/>
        </w:rPr>
        <w:t>funcionament des del maig de 2012</w:t>
      </w:r>
      <w:r>
        <w:rPr>
          <w:rFonts w:ascii="Arial" w:hAnsi="Arial" w:cs="Arial"/>
          <w:lang w:val="ca-ES"/>
        </w:rPr>
        <w:t xml:space="preserve"> i avui dia</w:t>
      </w:r>
      <w:r w:rsidR="00D324D7" w:rsidRPr="002A6834">
        <w:rPr>
          <w:rFonts w:ascii="Arial" w:hAnsi="Arial" w:cs="Arial"/>
          <w:lang w:val="ca-ES"/>
        </w:rPr>
        <w:t xml:space="preserve"> compta amb </w:t>
      </w:r>
      <w:r w:rsidR="005E3E4E">
        <w:rPr>
          <w:rFonts w:ascii="Arial" w:hAnsi="Arial" w:cs="Arial"/>
          <w:lang w:val="ca-ES"/>
        </w:rPr>
        <w:t>vuit</w:t>
      </w:r>
      <w:r w:rsidR="00D324D7" w:rsidRPr="002A6834">
        <w:rPr>
          <w:rFonts w:ascii="Arial" w:hAnsi="Arial" w:cs="Arial"/>
          <w:lang w:val="ca-ES"/>
        </w:rPr>
        <w:t xml:space="preserve"> línies de llum que poden realitzar experiments en diferents àmbits científics: física, química, ciències de la vida, ciència de materials, patrimoni cultural, biologia, </w:t>
      </w:r>
      <w:proofErr w:type="spellStart"/>
      <w:r w:rsidR="00D324D7" w:rsidRPr="002A6834">
        <w:rPr>
          <w:rFonts w:ascii="Arial" w:hAnsi="Arial" w:cs="Arial"/>
          <w:lang w:val="ca-ES"/>
        </w:rPr>
        <w:t>nanotecnologia</w:t>
      </w:r>
      <w:proofErr w:type="spellEnd"/>
      <w:r w:rsidR="00D324D7" w:rsidRPr="002A6834">
        <w:rPr>
          <w:rFonts w:ascii="Arial" w:hAnsi="Arial" w:cs="Arial"/>
          <w:lang w:val="ca-ES"/>
        </w:rPr>
        <w:t>,...</w:t>
      </w:r>
      <w:r w:rsidR="002A6834" w:rsidRPr="002A6834">
        <w:rPr>
          <w:rFonts w:ascii="Arial" w:hAnsi="Arial" w:cs="Arial"/>
          <w:lang w:val="ca-ES"/>
        </w:rPr>
        <w:t xml:space="preserve"> </w:t>
      </w:r>
      <w:r w:rsidR="000A434A">
        <w:rPr>
          <w:rFonts w:ascii="Arial" w:hAnsi="Arial" w:cs="Arial"/>
          <w:lang w:val="ca-ES"/>
        </w:rPr>
        <w:t xml:space="preserve">Quatre </w:t>
      </w:r>
      <w:r w:rsidR="005E3E4E">
        <w:rPr>
          <w:rFonts w:ascii="Arial" w:hAnsi="Arial" w:cs="Arial"/>
          <w:lang w:val="ca-ES"/>
        </w:rPr>
        <w:t>noves línies de llum s’es</w:t>
      </w:r>
      <w:r w:rsidR="000A434A">
        <w:rPr>
          <w:rFonts w:ascii="Arial" w:hAnsi="Arial" w:cs="Arial"/>
          <w:lang w:val="ca-ES"/>
        </w:rPr>
        <w:t>tan construint, i es troben en diferents estadis de les respectives fases de construcció.</w:t>
      </w:r>
    </w:p>
    <w:p w:rsidR="00D324D7" w:rsidRDefault="00D324D7" w:rsidP="00D324D7">
      <w:pPr>
        <w:spacing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lastRenderedPageBreak/>
        <w:t>Aquesta infraestructura cie</w:t>
      </w:r>
      <w:r w:rsidR="002A6834">
        <w:rPr>
          <w:rFonts w:ascii="Arial" w:hAnsi="Arial" w:cs="Arial"/>
          <w:lang w:val="ca-ES"/>
        </w:rPr>
        <w:t xml:space="preserve">ntífica singular, que genera </w:t>
      </w:r>
      <w:r w:rsidR="005E3E4E">
        <w:rPr>
          <w:rFonts w:ascii="Arial" w:hAnsi="Arial" w:cs="Arial"/>
          <w:lang w:val="ca-ES"/>
        </w:rPr>
        <w:t xml:space="preserve">unes </w:t>
      </w:r>
      <w:r w:rsidR="000A434A">
        <w:rPr>
          <w:rFonts w:ascii="Arial" w:hAnsi="Arial" w:cs="Arial"/>
          <w:lang w:val="ca-ES"/>
        </w:rPr>
        <w:t>5</w:t>
      </w:r>
      <w:r w:rsidR="005E3E4E">
        <w:rPr>
          <w:rFonts w:ascii="Arial" w:hAnsi="Arial" w:cs="Arial"/>
          <w:lang w:val="ca-ES"/>
        </w:rPr>
        <w:t>.000</w:t>
      </w:r>
      <w:r>
        <w:rPr>
          <w:rFonts w:ascii="Arial" w:hAnsi="Arial" w:cs="Arial"/>
          <w:lang w:val="ca-ES"/>
        </w:rPr>
        <w:t xml:space="preserve"> hores de llum sincrotró</w:t>
      </w:r>
      <w:r w:rsidR="002C5E1B">
        <w:rPr>
          <w:rFonts w:ascii="Arial" w:hAnsi="Arial" w:cs="Arial"/>
          <w:lang w:val="ca-ES"/>
        </w:rPr>
        <w:t xml:space="preserve"> cada any</w:t>
      </w:r>
      <w:r>
        <w:rPr>
          <w:rFonts w:ascii="Arial" w:hAnsi="Arial" w:cs="Arial"/>
          <w:lang w:val="ca-ES"/>
        </w:rPr>
        <w:t xml:space="preserve">, està a disposició de la comunitat científica i del teixit empresarial, amb capacitat de donar servei a més </w:t>
      </w:r>
      <w:r w:rsidR="00A9607D">
        <w:rPr>
          <w:rFonts w:ascii="Arial" w:hAnsi="Arial" w:cs="Arial"/>
          <w:lang w:val="ca-ES"/>
        </w:rPr>
        <w:t>de 1.8</w:t>
      </w:r>
      <w:r w:rsidR="005E3E4E">
        <w:rPr>
          <w:rFonts w:ascii="Arial" w:hAnsi="Arial" w:cs="Arial"/>
          <w:lang w:val="ca-ES"/>
        </w:rPr>
        <w:t xml:space="preserve">00 </w:t>
      </w:r>
      <w:r>
        <w:rPr>
          <w:rFonts w:ascii="Arial" w:hAnsi="Arial" w:cs="Arial"/>
          <w:lang w:val="ca-ES"/>
        </w:rPr>
        <w:t>investigadors l’any.</w:t>
      </w:r>
    </w:p>
    <w:p w:rsidR="00D324D7" w:rsidRDefault="00D324D7" w:rsidP="00D324D7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D324D7" w:rsidRPr="00D324D7" w:rsidRDefault="00D324D7" w:rsidP="00D324D7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D324D7">
        <w:rPr>
          <w:rFonts w:ascii="Arial" w:hAnsi="Arial" w:cs="Arial"/>
          <w:b/>
          <w:lang w:val="es-ES"/>
        </w:rPr>
        <w:t>El Sincrotrón ALBA</w:t>
      </w:r>
    </w:p>
    <w:p w:rsidR="00D324D7" w:rsidRPr="00D324D7" w:rsidRDefault="00001134" w:rsidP="00D324D7">
      <w:pPr>
        <w:spacing w:line="360" w:lineRule="auto"/>
        <w:jc w:val="both"/>
        <w:rPr>
          <w:rFonts w:ascii="Arial" w:hAnsi="Arial" w:cs="Arial"/>
          <w:lang w:val="es-ES"/>
        </w:rPr>
      </w:pPr>
      <w:hyperlink r:id="rId7" w:history="1">
        <w:r w:rsidR="00D324D7" w:rsidRPr="00001134">
          <w:rPr>
            <w:rStyle w:val="Enlla"/>
            <w:rFonts w:ascii="Arial" w:hAnsi="Arial" w:cs="Arial"/>
            <w:lang w:val="es-ES"/>
          </w:rPr>
          <w:t>ALBA</w:t>
        </w:r>
      </w:hyperlink>
      <w:r w:rsidR="00D324D7" w:rsidRPr="00D324D7">
        <w:rPr>
          <w:rFonts w:ascii="Arial" w:hAnsi="Arial" w:cs="Arial"/>
          <w:lang w:val="es-ES"/>
        </w:rPr>
        <w:t xml:space="preserve"> es la única fuente de luz sincrotrón que existe en España. Se trata de un complejo de aceleradores de electrones para producir luz sincrotrón, que permite </w:t>
      </w:r>
      <w:r w:rsidR="002C5E1B">
        <w:rPr>
          <w:rFonts w:ascii="Arial" w:hAnsi="Arial" w:cs="Arial"/>
          <w:lang w:val="es-ES"/>
        </w:rPr>
        <w:t xml:space="preserve">visualizar y </w:t>
      </w:r>
      <w:r w:rsidR="00D324D7" w:rsidRPr="00D324D7">
        <w:rPr>
          <w:rFonts w:ascii="Arial" w:hAnsi="Arial" w:cs="Arial"/>
          <w:lang w:val="es-ES"/>
        </w:rPr>
        <w:t xml:space="preserve">analizar la </w:t>
      </w:r>
      <w:r w:rsidR="002C5E1B">
        <w:rPr>
          <w:rFonts w:ascii="Arial" w:hAnsi="Arial" w:cs="Arial"/>
          <w:lang w:val="es-ES"/>
        </w:rPr>
        <w:t>materia y</w:t>
      </w:r>
      <w:r w:rsidR="00D324D7" w:rsidRPr="00D324D7">
        <w:rPr>
          <w:rFonts w:ascii="Arial" w:hAnsi="Arial" w:cs="Arial"/>
          <w:lang w:val="es-ES"/>
        </w:rPr>
        <w:t xml:space="preserve"> sus propiedades</w:t>
      </w:r>
      <w:r w:rsidR="002C5E1B">
        <w:rPr>
          <w:rFonts w:ascii="Arial" w:hAnsi="Arial" w:cs="Arial"/>
          <w:lang w:val="es-ES"/>
        </w:rPr>
        <w:t xml:space="preserve"> a nivel atómico y molecular</w:t>
      </w:r>
      <w:r w:rsidR="00D324D7" w:rsidRPr="00D324D7">
        <w:rPr>
          <w:rFonts w:ascii="Arial" w:hAnsi="Arial" w:cs="Arial"/>
          <w:lang w:val="es-ES"/>
        </w:rPr>
        <w:t xml:space="preserve">. </w:t>
      </w:r>
    </w:p>
    <w:p w:rsidR="002A6834" w:rsidRPr="002A6834" w:rsidRDefault="000A434A" w:rsidP="002A683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ALBA está e</w:t>
      </w:r>
      <w:r w:rsidR="00D324D7" w:rsidRPr="00D324D7">
        <w:rPr>
          <w:rFonts w:ascii="Arial" w:hAnsi="Arial" w:cs="Arial"/>
          <w:lang w:val="es-ES"/>
        </w:rPr>
        <w:t>n funcionamiento desde mayo 2012</w:t>
      </w:r>
      <w:r>
        <w:rPr>
          <w:rFonts w:ascii="Arial" w:hAnsi="Arial" w:cs="Arial"/>
          <w:lang w:val="es-ES"/>
        </w:rPr>
        <w:t xml:space="preserve"> y</w:t>
      </w:r>
      <w:r w:rsidR="00D324D7" w:rsidRPr="00D324D7">
        <w:rPr>
          <w:rFonts w:ascii="Arial" w:hAnsi="Arial" w:cs="Arial"/>
          <w:lang w:val="es-ES"/>
        </w:rPr>
        <w:t xml:space="preserve"> cuenta en la actualidad con </w:t>
      </w:r>
      <w:r w:rsidR="005E3E4E">
        <w:rPr>
          <w:rFonts w:ascii="Arial" w:hAnsi="Arial" w:cs="Arial"/>
          <w:lang w:val="es-ES"/>
        </w:rPr>
        <w:t>ocho</w:t>
      </w:r>
      <w:r w:rsidR="00D161BD">
        <w:rPr>
          <w:rFonts w:ascii="Arial" w:hAnsi="Arial" w:cs="Arial"/>
          <w:lang w:val="es-ES"/>
        </w:rPr>
        <w:t xml:space="preserve"> líneas de luz que pueden reali</w:t>
      </w:r>
      <w:r w:rsidR="00D324D7" w:rsidRPr="00D324D7">
        <w:rPr>
          <w:rFonts w:ascii="Arial" w:hAnsi="Arial" w:cs="Arial"/>
          <w:lang w:val="es-ES"/>
        </w:rPr>
        <w:t xml:space="preserve">zar experimentos en diferentes ámbitos científicos: física, química, </w:t>
      </w:r>
      <w:r w:rsidR="00D161BD" w:rsidRPr="00D324D7">
        <w:rPr>
          <w:rFonts w:ascii="Arial" w:hAnsi="Arial" w:cs="Arial"/>
          <w:lang w:val="es-ES"/>
        </w:rPr>
        <w:t>ciencias</w:t>
      </w:r>
      <w:r w:rsidR="00D324D7" w:rsidRPr="00D324D7">
        <w:rPr>
          <w:rFonts w:ascii="Arial" w:hAnsi="Arial" w:cs="Arial"/>
          <w:lang w:val="es-ES"/>
        </w:rPr>
        <w:t xml:space="preserve"> de la vida, ciencia de materiales, patrimonio cultural, biología, nanotecnología,.... </w:t>
      </w:r>
      <w:r w:rsidR="002A683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Cuatro </w:t>
      </w:r>
      <w:r w:rsidR="005E3E4E">
        <w:rPr>
          <w:rFonts w:ascii="Arial" w:hAnsi="Arial" w:cs="Arial"/>
          <w:lang w:val="es-ES"/>
        </w:rPr>
        <w:t xml:space="preserve">nuevas líneas de luz se están construyendo </w:t>
      </w:r>
      <w:r w:rsidR="00A9607D">
        <w:rPr>
          <w:rFonts w:ascii="Arial" w:hAnsi="Arial" w:cs="Arial"/>
          <w:lang w:val="es-ES"/>
        </w:rPr>
        <w:t xml:space="preserve">y </w:t>
      </w:r>
      <w:r>
        <w:rPr>
          <w:rFonts w:ascii="Arial" w:hAnsi="Arial" w:cs="Arial"/>
          <w:lang w:val="es-ES"/>
        </w:rPr>
        <w:t>se hallan en diferentes estados de sus respectivas fases de construcción</w:t>
      </w:r>
      <w:bookmarkStart w:id="0" w:name="_GoBack"/>
      <w:bookmarkEnd w:id="0"/>
      <w:r w:rsidR="002F42C2">
        <w:rPr>
          <w:rFonts w:ascii="Arial" w:hAnsi="Arial" w:cs="Arial"/>
          <w:lang w:val="es-ES"/>
        </w:rPr>
        <w:t>.</w:t>
      </w:r>
    </w:p>
    <w:p w:rsidR="00D324D7" w:rsidRPr="00D324D7" w:rsidRDefault="00D324D7" w:rsidP="00D324D7">
      <w:pPr>
        <w:spacing w:line="360" w:lineRule="auto"/>
        <w:jc w:val="both"/>
        <w:rPr>
          <w:rFonts w:ascii="Arial" w:hAnsi="Arial" w:cs="Arial"/>
          <w:lang w:val="es-ES"/>
        </w:rPr>
      </w:pPr>
      <w:r w:rsidRPr="00D324D7">
        <w:rPr>
          <w:rFonts w:ascii="Arial" w:hAnsi="Arial" w:cs="Arial"/>
          <w:lang w:val="es-ES"/>
        </w:rPr>
        <w:t xml:space="preserve">Esta infraestructura científica singular, que genera </w:t>
      </w:r>
      <w:r w:rsidR="005E3E4E">
        <w:rPr>
          <w:rFonts w:ascii="Arial" w:hAnsi="Arial" w:cs="Arial"/>
          <w:lang w:val="es-ES"/>
        </w:rPr>
        <w:t xml:space="preserve">unas </w:t>
      </w:r>
      <w:r w:rsidR="000A434A">
        <w:rPr>
          <w:rFonts w:ascii="Arial" w:hAnsi="Arial" w:cs="Arial"/>
          <w:lang w:val="es-ES"/>
        </w:rPr>
        <w:t>5</w:t>
      </w:r>
      <w:r w:rsidR="005E3E4E">
        <w:rPr>
          <w:rFonts w:ascii="Arial" w:hAnsi="Arial" w:cs="Arial"/>
          <w:lang w:val="es-ES"/>
        </w:rPr>
        <w:t>.000</w:t>
      </w:r>
      <w:r w:rsidRPr="00D324D7">
        <w:rPr>
          <w:rFonts w:ascii="Arial" w:hAnsi="Arial" w:cs="Arial"/>
          <w:lang w:val="es-ES"/>
        </w:rPr>
        <w:t xml:space="preserve"> horas de luz sincrotrón al año, está a disposición de la comunidad científica y del tejido empresarial, con capacidad de dar servicio a más de </w:t>
      </w:r>
      <w:r w:rsidR="00A9607D">
        <w:rPr>
          <w:rFonts w:ascii="Arial" w:hAnsi="Arial" w:cs="Arial"/>
          <w:lang w:val="es-ES"/>
        </w:rPr>
        <w:t>1.8</w:t>
      </w:r>
      <w:r w:rsidR="005E3E4E">
        <w:rPr>
          <w:rFonts w:ascii="Arial" w:hAnsi="Arial" w:cs="Arial"/>
          <w:lang w:val="es-ES"/>
        </w:rPr>
        <w:t>00</w:t>
      </w:r>
      <w:r w:rsidRPr="00D324D7">
        <w:rPr>
          <w:rFonts w:ascii="Arial" w:hAnsi="Arial" w:cs="Arial"/>
          <w:lang w:val="es-ES"/>
        </w:rPr>
        <w:t xml:space="preserve"> investigadores al año.</w:t>
      </w:r>
    </w:p>
    <w:p w:rsidR="00D324D7" w:rsidRPr="00D324D7" w:rsidRDefault="00D324D7">
      <w:pPr>
        <w:rPr>
          <w:lang w:val="es-ES"/>
        </w:rPr>
      </w:pPr>
    </w:p>
    <w:sectPr w:rsidR="00D324D7" w:rsidRPr="00D32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D7"/>
    <w:rsid w:val="00001134"/>
    <w:rsid w:val="000A434A"/>
    <w:rsid w:val="00103C3E"/>
    <w:rsid w:val="002A6834"/>
    <w:rsid w:val="002C5E1B"/>
    <w:rsid w:val="002F42C2"/>
    <w:rsid w:val="003D17DA"/>
    <w:rsid w:val="005E3E4E"/>
    <w:rsid w:val="00680629"/>
    <w:rsid w:val="006D0030"/>
    <w:rsid w:val="006E1DC5"/>
    <w:rsid w:val="009C14CA"/>
    <w:rsid w:val="00A9607D"/>
    <w:rsid w:val="00AA6B06"/>
    <w:rsid w:val="00AE7BA2"/>
    <w:rsid w:val="00B25EEE"/>
    <w:rsid w:val="00D161BD"/>
    <w:rsid w:val="00D324D7"/>
    <w:rsid w:val="00D664B4"/>
    <w:rsid w:val="00F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4C3A"/>
  <w15:docId w15:val="{3E443BB1-1911-4794-A6FB-79EE801D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E7BA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E7BA2"/>
    <w:rPr>
      <w:rFonts w:ascii="Segoe UI" w:eastAsia="Times New Roman" w:hAnsi="Segoe UI" w:cs="Segoe UI"/>
      <w:sz w:val="18"/>
      <w:szCs w:val="18"/>
    </w:rPr>
  </w:style>
  <w:style w:type="character" w:styleId="Enlla">
    <w:name w:val="Hyperlink"/>
    <w:basedOn w:val="Tipusdelletraperdefectedelpargraf"/>
    <w:uiPriority w:val="99"/>
    <w:unhideWhenUsed/>
    <w:rsid w:val="00001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lls.es/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lls.es/ca/" TargetMode="External"/><Relationship Id="rId5" Type="http://schemas.openxmlformats.org/officeDocument/2006/relationships/hyperlink" Target="https://www.cells.es/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F747F30-B4CD-4276-889A-0F2F22B6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2248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CELLS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Belén Martínez Bonillo</dc:creator>
  <cp:lastModifiedBy>Marta Jordán Gili</cp:lastModifiedBy>
  <cp:revision>2</cp:revision>
  <dcterms:created xsi:type="dcterms:W3CDTF">2018-11-15T13:18:00Z</dcterms:created>
  <dcterms:modified xsi:type="dcterms:W3CDTF">2018-11-15T13:18:00Z</dcterms:modified>
</cp:coreProperties>
</file>