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4E81" w14:textId="4EC31317" w:rsidR="002307E5" w:rsidRDefault="002307E5" w:rsidP="00FB3D05">
      <w:pPr>
        <w:rPr>
          <w:b/>
          <w:bCs/>
          <w:lang w:val="ca-ES"/>
        </w:rPr>
      </w:pPr>
      <w:r>
        <w:rPr>
          <w:b/>
          <w:bCs/>
          <w:lang w:val="ca-ES"/>
        </w:rPr>
        <w:t>CATALÀ</w:t>
      </w:r>
    </w:p>
    <w:p w14:paraId="0B35AD60" w14:textId="343123A9" w:rsidR="00DD0FAF" w:rsidRPr="002307E5" w:rsidRDefault="00FB3D05" w:rsidP="00FB3D05">
      <w:pPr>
        <w:rPr>
          <w:lang w:val="ca-ES"/>
        </w:rPr>
      </w:pPr>
      <w:r w:rsidRPr="1A2AA445">
        <w:rPr>
          <w:b/>
          <w:bCs/>
          <w:lang w:val="ca-ES"/>
        </w:rPr>
        <w:t>Nom</w:t>
      </w:r>
      <w:r w:rsidR="00DD0FAF" w:rsidRPr="1A2AA445">
        <w:rPr>
          <w:b/>
          <w:bCs/>
          <w:lang w:val="ca-ES"/>
        </w:rPr>
        <w:t>:</w:t>
      </w:r>
      <w:r w:rsidR="002307E5">
        <w:rPr>
          <w:b/>
          <w:bCs/>
          <w:lang w:val="ca-ES"/>
        </w:rPr>
        <w:t xml:space="preserve"> </w:t>
      </w:r>
      <w:r w:rsidR="00DD0FAF" w:rsidRPr="002307E5">
        <w:rPr>
          <w:lang w:val="ca-ES"/>
        </w:rPr>
        <w:t>Grup de recerca Laboratori Humà</w:t>
      </w:r>
      <w:r w:rsidR="00E11F24" w:rsidRPr="002307E5">
        <w:rPr>
          <w:lang w:val="ca-ES"/>
        </w:rPr>
        <w:t xml:space="preserve"> (</w:t>
      </w:r>
      <w:r w:rsidR="00E760E0" w:rsidRPr="002307E5">
        <w:rPr>
          <w:lang w:val="ca-ES"/>
        </w:rPr>
        <w:t xml:space="preserve">Grup </w:t>
      </w:r>
      <w:proofErr w:type="spellStart"/>
      <w:r w:rsidR="001D691E" w:rsidRPr="002307E5">
        <w:rPr>
          <w:lang w:val="ca-ES"/>
        </w:rPr>
        <w:t>LabHum</w:t>
      </w:r>
      <w:r w:rsidR="00E760E0" w:rsidRPr="002307E5">
        <w:rPr>
          <w:lang w:val="ca-ES"/>
        </w:rPr>
        <w:t>à</w:t>
      </w:r>
      <w:r w:rsidR="001D691E" w:rsidRPr="002307E5">
        <w:rPr>
          <w:lang w:val="ca-ES"/>
        </w:rPr>
        <w:t>UAB</w:t>
      </w:r>
      <w:proofErr w:type="spellEnd"/>
      <w:r w:rsidR="00E11F24" w:rsidRPr="002307E5">
        <w:rPr>
          <w:lang w:val="ca-ES"/>
        </w:rPr>
        <w:t>)</w:t>
      </w:r>
    </w:p>
    <w:p w14:paraId="4CC43534" w14:textId="684CBC84" w:rsidR="00DD0FAF" w:rsidRPr="002307E5" w:rsidRDefault="002307E5" w:rsidP="00FB3D05">
      <w:pPr>
        <w:rPr>
          <w:b/>
          <w:bCs/>
          <w:lang w:val="ca-ES"/>
        </w:rPr>
      </w:pPr>
      <w:r w:rsidRPr="002307E5">
        <w:rPr>
          <w:b/>
          <w:bCs/>
          <w:lang w:val="ca-ES"/>
        </w:rPr>
        <w:t>Text:</w:t>
      </w:r>
    </w:p>
    <w:p w14:paraId="4D5FA73E" w14:textId="2A52CFFB" w:rsidR="00FD131D" w:rsidRPr="002307E5" w:rsidRDefault="00F30C49" w:rsidP="00FD131D">
      <w:pPr>
        <w:rPr>
          <w:lang w:val="ca-ES"/>
        </w:rPr>
      </w:pPr>
      <w:r w:rsidRPr="002307E5">
        <w:rPr>
          <w:lang w:val="ca-ES"/>
        </w:rPr>
        <w:t>El grup de recerca Laboratori Humà té com a objectiu l’e</w:t>
      </w:r>
      <w:r w:rsidR="00FD131D" w:rsidRPr="002307E5">
        <w:rPr>
          <w:lang w:val="ca-ES"/>
        </w:rPr>
        <w:t xml:space="preserve">studi dels processos psicològics implicats en l’aparició i manteniment dels trastorns relacionats amb les conductes </w:t>
      </w:r>
      <w:proofErr w:type="spellStart"/>
      <w:r w:rsidR="00FD131D" w:rsidRPr="002307E5">
        <w:rPr>
          <w:lang w:val="ca-ES"/>
        </w:rPr>
        <w:t>externalitzades</w:t>
      </w:r>
      <w:proofErr w:type="spellEnd"/>
      <w:r w:rsidR="00FD131D" w:rsidRPr="002307E5">
        <w:rPr>
          <w:lang w:val="ca-ES"/>
        </w:rPr>
        <w:t xml:space="preserve"> / desinhibides (especialment psicopatia, trastorns de conducta i els trastorns de la personalitat del </w:t>
      </w:r>
      <w:proofErr w:type="spellStart"/>
      <w:r w:rsidR="00FD131D" w:rsidRPr="002307E5">
        <w:rPr>
          <w:lang w:val="ca-ES"/>
        </w:rPr>
        <w:t>Cluster</w:t>
      </w:r>
      <w:proofErr w:type="spellEnd"/>
      <w:r w:rsidR="00FD131D" w:rsidRPr="002307E5">
        <w:rPr>
          <w:lang w:val="ca-ES"/>
        </w:rPr>
        <w:t xml:space="preserve"> B), les diferències individuals en la vulnerabilitat a aquests trastorns i els seus fonaments neuro-biològics i </w:t>
      </w:r>
      <w:proofErr w:type="spellStart"/>
      <w:r w:rsidR="00FD131D" w:rsidRPr="002307E5">
        <w:rPr>
          <w:lang w:val="ca-ES"/>
        </w:rPr>
        <w:t>neuropsicològics</w:t>
      </w:r>
      <w:proofErr w:type="spellEnd"/>
      <w:r w:rsidR="00FD131D" w:rsidRPr="002307E5">
        <w:rPr>
          <w:lang w:val="ca-ES"/>
        </w:rPr>
        <w:t>.</w:t>
      </w:r>
    </w:p>
    <w:p w14:paraId="32F433AF" w14:textId="77777777" w:rsidR="00FD131D" w:rsidRPr="002307E5" w:rsidRDefault="00FD131D" w:rsidP="00FD131D">
      <w:pPr>
        <w:rPr>
          <w:lang w:val="ca-ES"/>
        </w:rPr>
      </w:pPr>
      <w:r w:rsidRPr="002307E5">
        <w:rPr>
          <w:lang w:val="ca-ES"/>
        </w:rPr>
        <w:t>PRINCIPALS LÍNIES D’INVESTIGACIÓ</w:t>
      </w:r>
    </w:p>
    <w:p w14:paraId="19BDD1A3" w14:textId="0F9DE9CE" w:rsidR="00FD131D" w:rsidRPr="002307E5" w:rsidRDefault="00FD131D" w:rsidP="002307E5">
      <w:pPr>
        <w:pStyle w:val="Pargrafdellista"/>
        <w:numPr>
          <w:ilvl w:val="0"/>
          <w:numId w:val="9"/>
        </w:numPr>
        <w:rPr>
          <w:lang w:val="ca-ES"/>
        </w:rPr>
      </w:pPr>
      <w:r w:rsidRPr="002307E5">
        <w:rPr>
          <w:lang w:val="ca-ES"/>
        </w:rPr>
        <w:t>Els problemes de conducta i els trets psicopàtics en població infanto-juvenil</w:t>
      </w:r>
    </w:p>
    <w:p w14:paraId="4332CB8B" w14:textId="3771060B" w:rsidR="00FD131D" w:rsidRPr="002307E5" w:rsidRDefault="00FD131D" w:rsidP="002307E5">
      <w:pPr>
        <w:pStyle w:val="Pargrafdellista"/>
        <w:numPr>
          <w:ilvl w:val="0"/>
          <w:numId w:val="9"/>
        </w:numPr>
        <w:rPr>
          <w:lang w:val="ca-ES"/>
        </w:rPr>
      </w:pPr>
      <w:r w:rsidRPr="002307E5">
        <w:rPr>
          <w:lang w:val="ca-ES"/>
        </w:rPr>
        <w:t>Els sistemes neurals aversiu i apetitiu com a dimensions de vulnerabilitat a la psicopatologia</w:t>
      </w:r>
    </w:p>
    <w:p w14:paraId="2AE7F093" w14:textId="35618C95" w:rsidR="00FD131D" w:rsidRPr="002307E5" w:rsidRDefault="00FD131D" w:rsidP="002307E5">
      <w:pPr>
        <w:pStyle w:val="Pargrafdellista"/>
        <w:numPr>
          <w:ilvl w:val="0"/>
          <w:numId w:val="9"/>
        </w:numPr>
        <w:rPr>
          <w:lang w:val="ca-ES"/>
        </w:rPr>
      </w:pPr>
      <w:r w:rsidRPr="002307E5">
        <w:rPr>
          <w:lang w:val="ca-ES"/>
        </w:rPr>
        <w:t>Autolesions, regulació emocional i trastorn límit de la personalitat</w:t>
      </w:r>
    </w:p>
    <w:p w14:paraId="32419CBE" w14:textId="509B97B5" w:rsidR="00DD0FAF" w:rsidRPr="002307E5" w:rsidRDefault="00FD131D" w:rsidP="002307E5">
      <w:pPr>
        <w:pStyle w:val="Pargrafdellista"/>
        <w:numPr>
          <w:ilvl w:val="0"/>
          <w:numId w:val="9"/>
        </w:numPr>
        <w:rPr>
          <w:lang w:val="ca-ES"/>
        </w:rPr>
      </w:pPr>
      <w:r w:rsidRPr="002307E5">
        <w:rPr>
          <w:lang w:val="ca-ES"/>
        </w:rPr>
        <w:t xml:space="preserve">Adaptació i estandardització d’instruments per al diagnòstic i l’avaluació psicològica dels trastorns </w:t>
      </w:r>
      <w:proofErr w:type="spellStart"/>
      <w:r w:rsidRPr="002307E5">
        <w:rPr>
          <w:lang w:val="ca-ES"/>
        </w:rPr>
        <w:t>externalitzats</w:t>
      </w:r>
      <w:proofErr w:type="spellEnd"/>
    </w:p>
    <w:p w14:paraId="221052FD" w14:textId="0C19271B" w:rsidR="00DD0FAF" w:rsidRPr="002307E5" w:rsidRDefault="006B0120" w:rsidP="002307E5">
      <w:pPr>
        <w:pStyle w:val="Pargrafdellista"/>
        <w:numPr>
          <w:ilvl w:val="0"/>
          <w:numId w:val="9"/>
        </w:numPr>
        <w:rPr>
          <w:rFonts w:cstheme="minorHAnsi"/>
          <w:lang w:val="ca-ES"/>
        </w:rPr>
      </w:pPr>
      <w:r w:rsidRPr="002307E5">
        <w:rPr>
          <w:rStyle w:val="cf01"/>
          <w:rFonts w:asciiTheme="minorHAnsi" w:hAnsiTheme="minorHAnsi" w:cstheme="minorHAnsi"/>
          <w:sz w:val="22"/>
          <w:szCs w:val="22"/>
          <w:lang w:val="ca-ES"/>
        </w:rPr>
        <w:t xml:space="preserve">Marcadors biològics relacionats amb aquests processos, incloent els sistemes de resposta a </w:t>
      </w:r>
      <w:r w:rsidR="0028570F" w:rsidRPr="002307E5">
        <w:rPr>
          <w:rStyle w:val="cf01"/>
          <w:rFonts w:asciiTheme="minorHAnsi" w:hAnsiTheme="minorHAnsi" w:cstheme="minorHAnsi"/>
          <w:sz w:val="22"/>
          <w:szCs w:val="22"/>
          <w:lang w:val="ca-ES"/>
        </w:rPr>
        <w:t>l’estrès</w:t>
      </w:r>
      <w:r w:rsidR="00667363" w:rsidRPr="002307E5">
        <w:rPr>
          <w:rStyle w:val="cf01"/>
          <w:rFonts w:asciiTheme="minorHAnsi" w:hAnsiTheme="minorHAnsi" w:cstheme="minorHAnsi"/>
          <w:sz w:val="22"/>
          <w:szCs w:val="22"/>
          <w:lang w:val="ca-ES"/>
        </w:rPr>
        <w:t>.</w:t>
      </w:r>
    </w:p>
    <w:p w14:paraId="54C44D7D" w14:textId="79996ABA" w:rsidR="00FB3D05" w:rsidRPr="00C148E2" w:rsidRDefault="00DD0FAF" w:rsidP="00FB3D05">
      <w:pPr>
        <w:rPr>
          <w:b/>
          <w:bCs/>
          <w:lang w:val="ca-ES"/>
        </w:rPr>
      </w:pPr>
      <w:r w:rsidRPr="00C148E2">
        <w:rPr>
          <w:b/>
          <w:bCs/>
          <w:lang w:val="ca-ES"/>
        </w:rPr>
        <w:t>E</w:t>
      </w:r>
      <w:r w:rsidR="00FB3D05" w:rsidRPr="00C148E2">
        <w:rPr>
          <w:b/>
          <w:bCs/>
          <w:lang w:val="ca-ES"/>
        </w:rPr>
        <w:t>nllaç web</w:t>
      </w:r>
      <w:r w:rsidRPr="00C148E2">
        <w:rPr>
          <w:b/>
          <w:bCs/>
          <w:lang w:val="ca-ES"/>
        </w:rPr>
        <w:t xml:space="preserve">: </w:t>
      </w:r>
    </w:p>
    <w:p w14:paraId="10F1DDF8" w14:textId="4894BC2D" w:rsidR="00C148E2" w:rsidRPr="00C148E2" w:rsidRDefault="005328F7" w:rsidP="00FB3D05">
      <w:pPr>
        <w:rPr>
          <w:lang w:val="ca-ES"/>
        </w:rPr>
      </w:pPr>
      <w:hyperlink r:id="rId5" w:history="1">
        <w:r w:rsidR="00C148E2" w:rsidRPr="00C148E2">
          <w:rPr>
            <w:rStyle w:val="Enlla"/>
            <w:lang w:val="ca-ES"/>
          </w:rPr>
          <w:t>https://webs.uab.cat/labhuma/</w:t>
        </w:r>
      </w:hyperlink>
    </w:p>
    <w:p w14:paraId="72347EAA" w14:textId="77777777" w:rsidR="00C148E2" w:rsidRPr="00FB3D05" w:rsidRDefault="00C148E2" w:rsidP="00FB3D05">
      <w:pPr>
        <w:rPr>
          <w:b/>
          <w:bCs/>
          <w:lang w:val="ca-ES"/>
        </w:rPr>
      </w:pPr>
    </w:p>
    <w:p w14:paraId="7643B87C" w14:textId="12C3708A" w:rsidR="1A2AA445" w:rsidRDefault="002307E5" w:rsidP="1A2AA445">
      <w:pPr>
        <w:rPr>
          <w:b/>
          <w:bCs/>
          <w:lang w:val="ca-ES"/>
        </w:rPr>
      </w:pPr>
      <w:r>
        <w:rPr>
          <w:b/>
          <w:bCs/>
          <w:lang w:val="ca-ES"/>
        </w:rPr>
        <w:t>CASTELLÀ</w:t>
      </w:r>
    </w:p>
    <w:p w14:paraId="617CF59E" w14:textId="00DFA58B" w:rsidR="4518C146" w:rsidRDefault="4518C146" w:rsidP="1A2AA445">
      <w:r w:rsidRPr="1A2AA445">
        <w:rPr>
          <w:b/>
          <w:bCs/>
        </w:rPr>
        <w:t>Nombre:</w:t>
      </w:r>
      <w:r w:rsidR="002307E5">
        <w:rPr>
          <w:b/>
          <w:bCs/>
        </w:rPr>
        <w:t xml:space="preserve"> </w:t>
      </w:r>
      <w:r w:rsidRPr="1A2AA445">
        <w:t xml:space="preserve">Grupo de investigación Laboratorio Humano (Grupo </w:t>
      </w:r>
      <w:proofErr w:type="spellStart"/>
      <w:r w:rsidRPr="1A2AA445">
        <w:t>LabHumàUAB</w:t>
      </w:r>
      <w:proofErr w:type="spellEnd"/>
      <w:r w:rsidRPr="1A2AA445">
        <w:t>)</w:t>
      </w:r>
    </w:p>
    <w:p w14:paraId="0BFF3610" w14:textId="7EAA3490" w:rsidR="4518C146" w:rsidRDefault="002307E5" w:rsidP="1A2AA445">
      <w:pPr>
        <w:rPr>
          <w:b/>
          <w:bCs/>
        </w:rPr>
      </w:pPr>
      <w:r>
        <w:rPr>
          <w:b/>
          <w:bCs/>
        </w:rPr>
        <w:t>Texto:</w:t>
      </w:r>
    </w:p>
    <w:p w14:paraId="1BAE9FA9" w14:textId="189BB5B7" w:rsidR="3B9E0248" w:rsidRDefault="3B9E0248" w:rsidP="1A2AA445">
      <w:r w:rsidRPr="1A2AA445">
        <w:t xml:space="preserve">El grupo de investigación Laboratorio Humano tiene como </w:t>
      </w:r>
      <w:r w:rsidR="68178891" w:rsidRPr="1A2AA445">
        <w:t>objetivo</w:t>
      </w:r>
      <w:r w:rsidRPr="1A2AA445">
        <w:t xml:space="preserve"> el estudio de procesos psicológicos implicados en la aparición y mantenimiento de los trastornos relacionados con las conductas externalizadas/</w:t>
      </w:r>
      <w:r w:rsidR="13BF080F" w:rsidRPr="1A2AA445">
        <w:t>desinhibidas</w:t>
      </w:r>
      <w:r w:rsidRPr="1A2AA445">
        <w:t xml:space="preserve"> (especialmente psicopatía, trastornos de conducta y los trastornos de personalidad del Clús</w:t>
      </w:r>
      <w:r w:rsidR="35BB9E06" w:rsidRPr="1A2AA445">
        <w:t xml:space="preserve">ter B), las diferencias individuales en la vulnerabilidad a estos trastornos y sus fundamentos neurobiológicos y neuropsicológicos. </w:t>
      </w:r>
    </w:p>
    <w:p w14:paraId="2B247553" w14:textId="6626B93F" w:rsidR="46C25B40" w:rsidRDefault="46C25B40" w:rsidP="1A2AA445">
      <w:r w:rsidRPr="1A2AA445">
        <w:t>PRINCIPALES LÍNEAS DE INVESTIGACIÓN:</w:t>
      </w:r>
    </w:p>
    <w:p w14:paraId="7FDEB517" w14:textId="2207F6C3" w:rsidR="46C25B40" w:rsidRDefault="46C25B40" w:rsidP="1A2AA445">
      <w:pPr>
        <w:pStyle w:val="Pargrafdellista"/>
        <w:numPr>
          <w:ilvl w:val="0"/>
          <w:numId w:val="4"/>
        </w:numPr>
      </w:pPr>
      <w:r w:rsidRPr="1A2AA445">
        <w:t>Los problemas de conducta y los rasgos psicopáticos en población infanto-juvenil</w:t>
      </w:r>
    </w:p>
    <w:p w14:paraId="34EAB7D4" w14:textId="26924E97" w:rsidR="46C25B40" w:rsidRDefault="46C25B40" w:rsidP="1A2AA445">
      <w:pPr>
        <w:pStyle w:val="Pargrafdellista"/>
        <w:numPr>
          <w:ilvl w:val="0"/>
          <w:numId w:val="4"/>
        </w:numPr>
      </w:pPr>
      <w:r w:rsidRPr="1A2AA445">
        <w:t>Los sistemas neurales aversivo y apetitivo como dimensiones de vulnerabilidad a la psicopatología</w:t>
      </w:r>
    </w:p>
    <w:p w14:paraId="452A0628" w14:textId="34AB473E" w:rsidR="46C25B40" w:rsidRDefault="46C25B40" w:rsidP="1A2AA445">
      <w:pPr>
        <w:pStyle w:val="Pargrafdellista"/>
        <w:numPr>
          <w:ilvl w:val="0"/>
          <w:numId w:val="4"/>
        </w:numPr>
      </w:pPr>
      <w:r w:rsidRPr="1A2AA445">
        <w:t>Autolesiones, regulación emocional y trastorno límite de la personalidad</w:t>
      </w:r>
    </w:p>
    <w:p w14:paraId="12FB4AD4" w14:textId="7F13B001" w:rsidR="002307E5" w:rsidRPr="002307E5" w:rsidRDefault="46C25B40" w:rsidP="002307E5">
      <w:pPr>
        <w:pStyle w:val="Pargrafdellista"/>
        <w:numPr>
          <w:ilvl w:val="0"/>
          <w:numId w:val="4"/>
        </w:numPr>
      </w:pPr>
      <w:r w:rsidRPr="1A2AA445">
        <w:t>Adaptación y estandarización de instrumentos para el diagnóstico y la evaluación psicológica de los trastornos externalizantes</w:t>
      </w:r>
    </w:p>
    <w:p w14:paraId="7E9AC661" w14:textId="213A9CCB" w:rsidR="46C25B40" w:rsidRPr="002307E5" w:rsidRDefault="46C25B40" w:rsidP="00281D9C">
      <w:pPr>
        <w:pStyle w:val="Pargrafdellista"/>
        <w:numPr>
          <w:ilvl w:val="0"/>
          <w:numId w:val="4"/>
        </w:numPr>
        <w:rPr>
          <w:lang w:val="ca-ES"/>
        </w:rPr>
      </w:pPr>
      <w:r w:rsidRPr="002307E5">
        <w:t xml:space="preserve">Marcadores biológicos relacionados con estos procesos, incluyendo los sistemas de respuesta al estrés. </w:t>
      </w:r>
    </w:p>
    <w:p w14:paraId="5D200DFB" w14:textId="77777777" w:rsidR="1A2AA445" w:rsidRDefault="1A2AA445" w:rsidP="1A2AA445">
      <w:pPr>
        <w:rPr>
          <w:color w:val="FF0000"/>
          <w:lang w:val="ca-ES"/>
        </w:rPr>
      </w:pPr>
    </w:p>
    <w:p w14:paraId="1EAFD9A4" w14:textId="0D1EC118" w:rsidR="46C25B40" w:rsidRDefault="46C25B40" w:rsidP="1A2AA445">
      <w:pPr>
        <w:rPr>
          <w:b/>
          <w:bCs/>
          <w:lang w:val="ca-ES"/>
        </w:rPr>
      </w:pPr>
      <w:proofErr w:type="spellStart"/>
      <w:r w:rsidRPr="1A2AA445">
        <w:rPr>
          <w:b/>
          <w:bCs/>
          <w:lang w:val="ca-ES"/>
        </w:rPr>
        <w:t>Enlace</w:t>
      </w:r>
      <w:proofErr w:type="spellEnd"/>
      <w:r w:rsidRPr="1A2AA445">
        <w:rPr>
          <w:b/>
          <w:bCs/>
          <w:lang w:val="ca-ES"/>
        </w:rPr>
        <w:t xml:space="preserve"> web: </w:t>
      </w:r>
    </w:p>
    <w:p w14:paraId="04EA474B" w14:textId="5249BD77" w:rsidR="1A2AA445" w:rsidRPr="002307E5" w:rsidRDefault="002307E5" w:rsidP="1A2AA445">
      <w:pPr>
        <w:rPr>
          <w:lang w:val="ca-ES"/>
        </w:rPr>
      </w:pPr>
      <w:r w:rsidRPr="002307E5">
        <w:rPr>
          <w:lang w:val="ca-ES"/>
        </w:rPr>
        <w:lastRenderedPageBreak/>
        <w:t>https://webs.uab.cat/labhuma/?lang=es</w:t>
      </w:r>
    </w:p>
    <w:p w14:paraId="0E2A96BF" w14:textId="0DA06034" w:rsidR="1A2AA445" w:rsidRDefault="1A2AA445" w:rsidP="1A2AA445">
      <w:pPr>
        <w:rPr>
          <w:lang w:val="ca-ES"/>
        </w:rPr>
      </w:pPr>
    </w:p>
    <w:p w14:paraId="5C975D77" w14:textId="348AAB9E" w:rsidR="002307E5" w:rsidRPr="00A9457E" w:rsidRDefault="002307E5" w:rsidP="1A2AA445">
      <w:pPr>
        <w:rPr>
          <w:b/>
          <w:bCs/>
          <w:lang w:val="ca-ES"/>
        </w:rPr>
      </w:pPr>
      <w:r w:rsidRPr="00A9457E">
        <w:rPr>
          <w:b/>
          <w:bCs/>
          <w:lang w:val="ca-ES"/>
        </w:rPr>
        <w:t>ANGLÈS</w:t>
      </w:r>
    </w:p>
    <w:p w14:paraId="7AC5CB83" w14:textId="71F64DCD" w:rsidR="2D4AF141" w:rsidRPr="002A78C2" w:rsidRDefault="2D4AF141" w:rsidP="1A2AA445">
      <w:pPr>
        <w:rPr>
          <w:b/>
          <w:bCs/>
          <w:lang w:val="en-US"/>
        </w:rPr>
      </w:pPr>
      <w:r w:rsidRPr="002A78C2">
        <w:rPr>
          <w:b/>
          <w:bCs/>
          <w:lang w:val="en-US"/>
        </w:rPr>
        <w:t>Name:</w:t>
      </w:r>
    </w:p>
    <w:p w14:paraId="144DADC2" w14:textId="1EF3F593" w:rsidR="3892B801" w:rsidRPr="002A78C2" w:rsidRDefault="3892B801" w:rsidP="1A2AA445">
      <w:pPr>
        <w:rPr>
          <w:lang w:val="en-US"/>
        </w:rPr>
      </w:pPr>
      <w:r w:rsidRPr="002A78C2">
        <w:rPr>
          <w:lang w:val="en-US"/>
        </w:rPr>
        <w:t xml:space="preserve">Human Lab research group </w:t>
      </w:r>
      <w:r w:rsidR="2D4AF141" w:rsidRPr="002A78C2">
        <w:rPr>
          <w:lang w:val="en-US"/>
        </w:rPr>
        <w:t>(Gr</w:t>
      </w:r>
      <w:r w:rsidR="5509E13A" w:rsidRPr="002A78C2">
        <w:rPr>
          <w:lang w:val="en-US"/>
        </w:rPr>
        <w:t>oup</w:t>
      </w:r>
      <w:r w:rsidR="2D4AF141" w:rsidRPr="002A78C2">
        <w:rPr>
          <w:lang w:val="en-US"/>
        </w:rPr>
        <w:t xml:space="preserve"> </w:t>
      </w:r>
      <w:proofErr w:type="spellStart"/>
      <w:r w:rsidR="2D4AF141" w:rsidRPr="002A78C2">
        <w:rPr>
          <w:lang w:val="en-US"/>
        </w:rPr>
        <w:t>LabHumàUAB</w:t>
      </w:r>
      <w:proofErr w:type="spellEnd"/>
      <w:r w:rsidR="2D4AF141" w:rsidRPr="002A78C2">
        <w:rPr>
          <w:lang w:val="en-US"/>
        </w:rPr>
        <w:t>)</w:t>
      </w:r>
    </w:p>
    <w:p w14:paraId="725064AA" w14:textId="2A594AE6" w:rsidR="7752182E" w:rsidRPr="002A78C2" w:rsidRDefault="7752182E" w:rsidP="1A2AA445">
      <w:pPr>
        <w:rPr>
          <w:b/>
          <w:bCs/>
          <w:lang w:val="en-US"/>
        </w:rPr>
      </w:pPr>
      <w:r w:rsidRPr="002A78C2">
        <w:rPr>
          <w:b/>
          <w:bCs/>
          <w:lang w:val="en-US"/>
        </w:rPr>
        <w:t xml:space="preserve">Short description: </w:t>
      </w:r>
    </w:p>
    <w:p w14:paraId="68D4BBA6" w14:textId="34F7D426" w:rsidR="7752182E" w:rsidRPr="002A78C2" w:rsidRDefault="7752182E" w:rsidP="1A2AA445">
      <w:pPr>
        <w:rPr>
          <w:lang w:val="en-US"/>
        </w:rPr>
      </w:pPr>
      <w:r w:rsidRPr="002A78C2">
        <w:rPr>
          <w:lang w:val="en-US"/>
        </w:rPr>
        <w:t xml:space="preserve">The Human Lab research group aims to study the psychological processes involved in the onset and maintenance of disorders related to externalized/disinhibited behaviors (especially psychopathy, conduct disorders and Cluster B personality disorders), individual differences in vulnerability to these disorders and their neurobiological and neuropsychological underpinnings.  </w:t>
      </w:r>
    </w:p>
    <w:p w14:paraId="0E743480" w14:textId="727DB20D" w:rsidR="0EE2D995" w:rsidRPr="002A78C2" w:rsidRDefault="0EE2D995" w:rsidP="1A2AA445">
      <w:pPr>
        <w:rPr>
          <w:b/>
          <w:bCs/>
          <w:lang w:val="en-US"/>
        </w:rPr>
      </w:pPr>
      <w:r w:rsidRPr="002A78C2">
        <w:rPr>
          <w:b/>
          <w:bCs/>
          <w:lang w:val="en-US"/>
        </w:rPr>
        <w:t>MAIN RESEARCH LINES:</w:t>
      </w:r>
    </w:p>
    <w:p w14:paraId="38A48E2F" w14:textId="28C50C15" w:rsidR="125F255C" w:rsidRPr="002A78C2" w:rsidRDefault="125F255C" w:rsidP="1A2AA445">
      <w:pPr>
        <w:ind w:left="708"/>
        <w:rPr>
          <w:lang w:val="en-US"/>
        </w:rPr>
      </w:pPr>
      <w:r w:rsidRPr="002A78C2">
        <w:rPr>
          <w:lang w:val="en-US"/>
        </w:rPr>
        <w:t>a) Conduct problems and psychopathic traits in child and adolescent population</w:t>
      </w:r>
    </w:p>
    <w:p w14:paraId="3111A7C7" w14:textId="2A6D56AD" w:rsidR="125F255C" w:rsidRPr="002A78C2" w:rsidRDefault="125F255C" w:rsidP="1A2AA445">
      <w:pPr>
        <w:ind w:left="708"/>
        <w:rPr>
          <w:lang w:val="en-US"/>
        </w:rPr>
      </w:pPr>
      <w:r w:rsidRPr="002A78C2">
        <w:rPr>
          <w:lang w:val="en-US"/>
        </w:rPr>
        <w:t>b) Aversive and appetitive neural systems as dimensions of vulnerability to psychopathology</w:t>
      </w:r>
    </w:p>
    <w:p w14:paraId="0AD3914D" w14:textId="4A99B7F7" w:rsidR="125F255C" w:rsidRPr="002A78C2" w:rsidRDefault="125F255C" w:rsidP="1A2AA445">
      <w:pPr>
        <w:ind w:left="708"/>
        <w:rPr>
          <w:lang w:val="en-US"/>
        </w:rPr>
      </w:pPr>
      <w:r w:rsidRPr="002A78C2">
        <w:rPr>
          <w:lang w:val="en-US"/>
        </w:rPr>
        <w:t xml:space="preserve">c) Self-injuries, emotional </w:t>
      </w:r>
      <w:proofErr w:type="gramStart"/>
      <w:r w:rsidRPr="002A78C2">
        <w:rPr>
          <w:lang w:val="en-US"/>
        </w:rPr>
        <w:t>regulation</w:t>
      </w:r>
      <w:proofErr w:type="gramEnd"/>
      <w:r w:rsidRPr="002A78C2">
        <w:rPr>
          <w:lang w:val="en-US"/>
        </w:rPr>
        <w:t xml:space="preserve"> and borderline personality disorder</w:t>
      </w:r>
    </w:p>
    <w:p w14:paraId="53C59B61" w14:textId="7DC50915" w:rsidR="125F255C" w:rsidRPr="002A78C2" w:rsidRDefault="125F255C" w:rsidP="1A2AA445">
      <w:pPr>
        <w:ind w:left="708"/>
        <w:rPr>
          <w:lang w:val="en-US"/>
        </w:rPr>
      </w:pPr>
      <w:r w:rsidRPr="002A78C2">
        <w:rPr>
          <w:lang w:val="en-US"/>
        </w:rPr>
        <w:t>d) Adaptation and standardization of instruments for the diagnosis and psychological assessment of externalizing disorders</w:t>
      </w:r>
    </w:p>
    <w:p w14:paraId="6922ECD6" w14:textId="56248D87" w:rsidR="125F255C" w:rsidRPr="002A78C2" w:rsidRDefault="002307E5" w:rsidP="1A2AA445">
      <w:pPr>
        <w:ind w:left="708"/>
        <w:rPr>
          <w:lang w:val="en-US"/>
        </w:rPr>
      </w:pPr>
      <w:r>
        <w:rPr>
          <w:lang w:val="en-US"/>
        </w:rPr>
        <w:t>e</w:t>
      </w:r>
      <w:r w:rsidR="125F255C" w:rsidRPr="002A78C2">
        <w:rPr>
          <w:lang w:val="en-US"/>
        </w:rPr>
        <w:t xml:space="preserve">) </w:t>
      </w:r>
      <w:proofErr w:type="gramStart"/>
      <w:r w:rsidR="125F255C" w:rsidRPr="002A78C2">
        <w:rPr>
          <w:lang w:val="en-US"/>
        </w:rPr>
        <w:t>Biological</w:t>
      </w:r>
      <w:proofErr w:type="gramEnd"/>
      <w:r w:rsidR="125F255C" w:rsidRPr="002A78C2">
        <w:rPr>
          <w:lang w:val="en-US"/>
        </w:rPr>
        <w:t xml:space="preserve"> markers related to these processes, including stress response systems. </w:t>
      </w:r>
    </w:p>
    <w:p w14:paraId="3E5DDDD7" w14:textId="77777777" w:rsidR="1A2AA445" w:rsidRDefault="1A2AA445" w:rsidP="1A2AA445">
      <w:pPr>
        <w:rPr>
          <w:color w:val="FF0000"/>
          <w:lang w:val="ca-ES"/>
        </w:rPr>
      </w:pPr>
    </w:p>
    <w:p w14:paraId="2192469D" w14:textId="6EAEDD80" w:rsidR="125F255C" w:rsidRDefault="125F255C" w:rsidP="1A2AA445">
      <w:pPr>
        <w:rPr>
          <w:b/>
          <w:bCs/>
          <w:lang w:val="ca-ES"/>
        </w:rPr>
      </w:pPr>
      <w:r w:rsidRPr="1A2AA445">
        <w:rPr>
          <w:b/>
          <w:bCs/>
          <w:lang w:val="ca-ES"/>
        </w:rPr>
        <w:t>Web</w:t>
      </w:r>
    </w:p>
    <w:p w14:paraId="44DBDF63" w14:textId="65549BBB" w:rsidR="1A2AA445" w:rsidRPr="002307E5" w:rsidRDefault="002307E5" w:rsidP="1A2AA445">
      <w:pPr>
        <w:rPr>
          <w:lang w:val="ca-ES"/>
        </w:rPr>
      </w:pPr>
      <w:r w:rsidRPr="002307E5">
        <w:rPr>
          <w:lang w:val="ca-ES"/>
        </w:rPr>
        <w:t>https://webs.uab.cat/labhuma/?lang=en</w:t>
      </w:r>
    </w:p>
    <w:sectPr w:rsidR="1A2AA445" w:rsidRPr="002307E5" w:rsidSect="004C2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10DE"/>
    <w:multiLevelType w:val="hybridMultilevel"/>
    <w:tmpl w:val="FB3A642A"/>
    <w:lvl w:ilvl="0" w:tplc="1C949B5A">
      <w:start w:val="1"/>
      <w:numFmt w:val="upperLetter"/>
      <w:lvlText w:val="%1)"/>
      <w:lvlJc w:val="left"/>
      <w:pPr>
        <w:ind w:left="720" w:hanging="360"/>
      </w:pPr>
    </w:lvl>
    <w:lvl w:ilvl="1" w:tplc="6F964158">
      <w:start w:val="1"/>
      <w:numFmt w:val="lowerLetter"/>
      <w:lvlText w:val="%2."/>
      <w:lvlJc w:val="left"/>
      <w:pPr>
        <w:ind w:left="1440" w:hanging="360"/>
      </w:pPr>
    </w:lvl>
    <w:lvl w:ilvl="2" w:tplc="4154955E">
      <w:start w:val="1"/>
      <w:numFmt w:val="lowerRoman"/>
      <w:lvlText w:val="%3."/>
      <w:lvlJc w:val="right"/>
      <w:pPr>
        <w:ind w:left="2160" w:hanging="180"/>
      </w:pPr>
    </w:lvl>
    <w:lvl w:ilvl="3" w:tplc="B3FAF30E">
      <w:start w:val="1"/>
      <w:numFmt w:val="decimal"/>
      <w:lvlText w:val="%4."/>
      <w:lvlJc w:val="left"/>
      <w:pPr>
        <w:ind w:left="2880" w:hanging="360"/>
      </w:pPr>
    </w:lvl>
    <w:lvl w:ilvl="4" w:tplc="F69C7EE8">
      <w:start w:val="1"/>
      <w:numFmt w:val="lowerLetter"/>
      <w:lvlText w:val="%5."/>
      <w:lvlJc w:val="left"/>
      <w:pPr>
        <w:ind w:left="3600" w:hanging="360"/>
      </w:pPr>
    </w:lvl>
    <w:lvl w:ilvl="5" w:tplc="E864D1E0">
      <w:start w:val="1"/>
      <w:numFmt w:val="lowerRoman"/>
      <w:lvlText w:val="%6."/>
      <w:lvlJc w:val="right"/>
      <w:pPr>
        <w:ind w:left="4320" w:hanging="180"/>
      </w:pPr>
    </w:lvl>
    <w:lvl w:ilvl="6" w:tplc="06D8EE3E">
      <w:start w:val="1"/>
      <w:numFmt w:val="decimal"/>
      <w:lvlText w:val="%7."/>
      <w:lvlJc w:val="left"/>
      <w:pPr>
        <w:ind w:left="5040" w:hanging="360"/>
      </w:pPr>
    </w:lvl>
    <w:lvl w:ilvl="7" w:tplc="66C2C216">
      <w:start w:val="1"/>
      <w:numFmt w:val="lowerLetter"/>
      <w:lvlText w:val="%8."/>
      <w:lvlJc w:val="left"/>
      <w:pPr>
        <w:ind w:left="5760" w:hanging="360"/>
      </w:pPr>
    </w:lvl>
    <w:lvl w:ilvl="8" w:tplc="811A67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41D4"/>
    <w:multiLevelType w:val="hybridMultilevel"/>
    <w:tmpl w:val="72E65434"/>
    <w:lvl w:ilvl="0" w:tplc="D2524934">
      <w:start w:val="1"/>
      <w:numFmt w:val="upperLetter"/>
      <w:lvlText w:val="%1)"/>
      <w:lvlJc w:val="left"/>
      <w:pPr>
        <w:ind w:left="720" w:hanging="360"/>
      </w:pPr>
    </w:lvl>
    <w:lvl w:ilvl="1" w:tplc="BD64521A">
      <w:start w:val="1"/>
      <w:numFmt w:val="lowerLetter"/>
      <w:lvlText w:val="%2."/>
      <w:lvlJc w:val="left"/>
      <w:pPr>
        <w:ind w:left="1440" w:hanging="360"/>
      </w:pPr>
    </w:lvl>
    <w:lvl w:ilvl="2" w:tplc="0EA071F2">
      <w:start w:val="1"/>
      <w:numFmt w:val="lowerRoman"/>
      <w:lvlText w:val="%3."/>
      <w:lvlJc w:val="right"/>
      <w:pPr>
        <w:ind w:left="2160" w:hanging="180"/>
      </w:pPr>
    </w:lvl>
    <w:lvl w:ilvl="3" w:tplc="BE52E1DC">
      <w:start w:val="1"/>
      <w:numFmt w:val="decimal"/>
      <w:lvlText w:val="%4."/>
      <w:lvlJc w:val="left"/>
      <w:pPr>
        <w:ind w:left="2880" w:hanging="360"/>
      </w:pPr>
    </w:lvl>
    <w:lvl w:ilvl="4" w:tplc="52701EAE">
      <w:start w:val="1"/>
      <w:numFmt w:val="lowerLetter"/>
      <w:lvlText w:val="%5."/>
      <w:lvlJc w:val="left"/>
      <w:pPr>
        <w:ind w:left="3600" w:hanging="360"/>
      </w:pPr>
    </w:lvl>
    <w:lvl w:ilvl="5" w:tplc="59F0D3B6">
      <w:start w:val="1"/>
      <w:numFmt w:val="lowerRoman"/>
      <w:lvlText w:val="%6."/>
      <w:lvlJc w:val="right"/>
      <w:pPr>
        <w:ind w:left="4320" w:hanging="180"/>
      </w:pPr>
    </w:lvl>
    <w:lvl w:ilvl="6" w:tplc="8CC257A2">
      <w:start w:val="1"/>
      <w:numFmt w:val="decimal"/>
      <w:lvlText w:val="%7."/>
      <w:lvlJc w:val="left"/>
      <w:pPr>
        <w:ind w:left="5040" w:hanging="360"/>
      </w:pPr>
    </w:lvl>
    <w:lvl w:ilvl="7" w:tplc="343A1F5C">
      <w:start w:val="1"/>
      <w:numFmt w:val="lowerLetter"/>
      <w:lvlText w:val="%8."/>
      <w:lvlJc w:val="left"/>
      <w:pPr>
        <w:ind w:left="5760" w:hanging="360"/>
      </w:pPr>
    </w:lvl>
    <w:lvl w:ilvl="8" w:tplc="6658AC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EEF16"/>
    <w:multiLevelType w:val="hybridMultilevel"/>
    <w:tmpl w:val="6E14610A"/>
    <w:lvl w:ilvl="0" w:tplc="11926726">
      <w:start w:val="1"/>
      <w:numFmt w:val="upperLetter"/>
      <w:lvlText w:val="%1)"/>
      <w:lvlJc w:val="left"/>
      <w:pPr>
        <w:ind w:left="720" w:hanging="360"/>
      </w:pPr>
    </w:lvl>
    <w:lvl w:ilvl="1" w:tplc="7EC4C044">
      <w:start w:val="1"/>
      <w:numFmt w:val="lowerLetter"/>
      <w:lvlText w:val="%2."/>
      <w:lvlJc w:val="left"/>
      <w:pPr>
        <w:ind w:left="1440" w:hanging="360"/>
      </w:pPr>
    </w:lvl>
    <w:lvl w:ilvl="2" w:tplc="A1D87F76">
      <w:start w:val="1"/>
      <w:numFmt w:val="lowerRoman"/>
      <w:lvlText w:val="%3."/>
      <w:lvlJc w:val="right"/>
      <w:pPr>
        <w:ind w:left="2160" w:hanging="180"/>
      </w:pPr>
    </w:lvl>
    <w:lvl w:ilvl="3" w:tplc="634CE3CE">
      <w:start w:val="1"/>
      <w:numFmt w:val="decimal"/>
      <w:lvlText w:val="%4."/>
      <w:lvlJc w:val="left"/>
      <w:pPr>
        <w:ind w:left="2880" w:hanging="360"/>
      </w:pPr>
    </w:lvl>
    <w:lvl w:ilvl="4" w:tplc="F4227574">
      <w:start w:val="1"/>
      <w:numFmt w:val="lowerLetter"/>
      <w:lvlText w:val="%5."/>
      <w:lvlJc w:val="left"/>
      <w:pPr>
        <w:ind w:left="3600" w:hanging="360"/>
      </w:pPr>
    </w:lvl>
    <w:lvl w:ilvl="5" w:tplc="7E40C17C">
      <w:start w:val="1"/>
      <w:numFmt w:val="lowerRoman"/>
      <w:lvlText w:val="%6."/>
      <w:lvlJc w:val="right"/>
      <w:pPr>
        <w:ind w:left="4320" w:hanging="180"/>
      </w:pPr>
    </w:lvl>
    <w:lvl w:ilvl="6" w:tplc="55F88F0E">
      <w:start w:val="1"/>
      <w:numFmt w:val="decimal"/>
      <w:lvlText w:val="%7."/>
      <w:lvlJc w:val="left"/>
      <w:pPr>
        <w:ind w:left="5040" w:hanging="360"/>
      </w:pPr>
    </w:lvl>
    <w:lvl w:ilvl="7" w:tplc="B8B804D6">
      <w:start w:val="1"/>
      <w:numFmt w:val="lowerLetter"/>
      <w:lvlText w:val="%8."/>
      <w:lvlJc w:val="left"/>
      <w:pPr>
        <w:ind w:left="5760" w:hanging="360"/>
      </w:pPr>
    </w:lvl>
    <w:lvl w:ilvl="8" w:tplc="D3FE30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C0A23"/>
    <w:multiLevelType w:val="hybridMultilevel"/>
    <w:tmpl w:val="CBA03F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AAEAE"/>
    <w:multiLevelType w:val="hybridMultilevel"/>
    <w:tmpl w:val="16C29388"/>
    <w:lvl w:ilvl="0" w:tplc="5908F946">
      <w:start w:val="1"/>
      <w:numFmt w:val="lowerLetter"/>
      <w:lvlText w:val="%1)"/>
      <w:lvlJc w:val="left"/>
      <w:pPr>
        <w:ind w:left="720" w:hanging="360"/>
      </w:pPr>
    </w:lvl>
    <w:lvl w:ilvl="1" w:tplc="78D64BB2">
      <w:start w:val="1"/>
      <w:numFmt w:val="lowerLetter"/>
      <w:lvlText w:val="%2."/>
      <w:lvlJc w:val="left"/>
      <w:pPr>
        <w:ind w:left="1440" w:hanging="360"/>
      </w:pPr>
    </w:lvl>
    <w:lvl w:ilvl="2" w:tplc="3944794E">
      <w:start w:val="1"/>
      <w:numFmt w:val="lowerRoman"/>
      <w:lvlText w:val="%3."/>
      <w:lvlJc w:val="right"/>
      <w:pPr>
        <w:ind w:left="2160" w:hanging="180"/>
      </w:pPr>
    </w:lvl>
    <w:lvl w:ilvl="3" w:tplc="1BEC988E">
      <w:start w:val="1"/>
      <w:numFmt w:val="decimal"/>
      <w:lvlText w:val="%4."/>
      <w:lvlJc w:val="left"/>
      <w:pPr>
        <w:ind w:left="2880" w:hanging="360"/>
      </w:pPr>
    </w:lvl>
    <w:lvl w:ilvl="4" w:tplc="FBCE97AE">
      <w:start w:val="1"/>
      <w:numFmt w:val="lowerLetter"/>
      <w:lvlText w:val="%5."/>
      <w:lvlJc w:val="left"/>
      <w:pPr>
        <w:ind w:left="3600" w:hanging="360"/>
      </w:pPr>
    </w:lvl>
    <w:lvl w:ilvl="5" w:tplc="9AEA72BE">
      <w:start w:val="1"/>
      <w:numFmt w:val="lowerRoman"/>
      <w:lvlText w:val="%6."/>
      <w:lvlJc w:val="right"/>
      <w:pPr>
        <w:ind w:left="4320" w:hanging="180"/>
      </w:pPr>
    </w:lvl>
    <w:lvl w:ilvl="6" w:tplc="77986DA8">
      <w:start w:val="1"/>
      <w:numFmt w:val="decimal"/>
      <w:lvlText w:val="%7."/>
      <w:lvlJc w:val="left"/>
      <w:pPr>
        <w:ind w:left="5040" w:hanging="360"/>
      </w:pPr>
    </w:lvl>
    <w:lvl w:ilvl="7" w:tplc="301E5A94">
      <w:start w:val="1"/>
      <w:numFmt w:val="lowerLetter"/>
      <w:lvlText w:val="%8."/>
      <w:lvlJc w:val="left"/>
      <w:pPr>
        <w:ind w:left="5760" w:hanging="360"/>
      </w:pPr>
    </w:lvl>
    <w:lvl w:ilvl="8" w:tplc="33628F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0E64C"/>
    <w:multiLevelType w:val="hybridMultilevel"/>
    <w:tmpl w:val="2A369FE6"/>
    <w:lvl w:ilvl="0" w:tplc="D35AC1D8">
      <w:start w:val="1"/>
      <w:numFmt w:val="upperLetter"/>
      <w:lvlText w:val="%1)"/>
      <w:lvlJc w:val="left"/>
      <w:pPr>
        <w:ind w:left="720" w:hanging="360"/>
      </w:pPr>
    </w:lvl>
    <w:lvl w:ilvl="1" w:tplc="F67C9CC0">
      <w:start w:val="1"/>
      <w:numFmt w:val="lowerLetter"/>
      <w:lvlText w:val="%2."/>
      <w:lvlJc w:val="left"/>
      <w:pPr>
        <w:ind w:left="1440" w:hanging="360"/>
      </w:pPr>
    </w:lvl>
    <w:lvl w:ilvl="2" w:tplc="EB8E52A0">
      <w:start w:val="1"/>
      <w:numFmt w:val="lowerRoman"/>
      <w:lvlText w:val="%3."/>
      <w:lvlJc w:val="right"/>
      <w:pPr>
        <w:ind w:left="2160" w:hanging="180"/>
      </w:pPr>
    </w:lvl>
    <w:lvl w:ilvl="3" w:tplc="45BEDFE8">
      <w:start w:val="1"/>
      <w:numFmt w:val="decimal"/>
      <w:lvlText w:val="%4."/>
      <w:lvlJc w:val="left"/>
      <w:pPr>
        <w:ind w:left="2880" w:hanging="360"/>
      </w:pPr>
    </w:lvl>
    <w:lvl w:ilvl="4" w:tplc="6ADE1D6E">
      <w:start w:val="1"/>
      <w:numFmt w:val="lowerLetter"/>
      <w:lvlText w:val="%5."/>
      <w:lvlJc w:val="left"/>
      <w:pPr>
        <w:ind w:left="3600" w:hanging="360"/>
      </w:pPr>
    </w:lvl>
    <w:lvl w:ilvl="5" w:tplc="63B0E23A">
      <w:start w:val="1"/>
      <w:numFmt w:val="lowerRoman"/>
      <w:lvlText w:val="%6."/>
      <w:lvlJc w:val="right"/>
      <w:pPr>
        <w:ind w:left="4320" w:hanging="180"/>
      </w:pPr>
    </w:lvl>
    <w:lvl w:ilvl="6" w:tplc="6C405250">
      <w:start w:val="1"/>
      <w:numFmt w:val="decimal"/>
      <w:lvlText w:val="%7."/>
      <w:lvlJc w:val="left"/>
      <w:pPr>
        <w:ind w:left="5040" w:hanging="360"/>
      </w:pPr>
    </w:lvl>
    <w:lvl w:ilvl="7" w:tplc="51F48AD4">
      <w:start w:val="1"/>
      <w:numFmt w:val="lowerLetter"/>
      <w:lvlText w:val="%8."/>
      <w:lvlJc w:val="left"/>
      <w:pPr>
        <w:ind w:left="5760" w:hanging="360"/>
      </w:pPr>
    </w:lvl>
    <w:lvl w:ilvl="8" w:tplc="476EDC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F272F"/>
    <w:multiLevelType w:val="hybridMultilevel"/>
    <w:tmpl w:val="E5CEC3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E1D40"/>
    <w:multiLevelType w:val="multilevel"/>
    <w:tmpl w:val="CAE4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2B2"/>
    <w:multiLevelType w:val="multilevel"/>
    <w:tmpl w:val="BA5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350AFD"/>
    <w:multiLevelType w:val="hybridMultilevel"/>
    <w:tmpl w:val="108072C2"/>
    <w:lvl w:ilvl="0" w:tplc="3AA4FE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341558">
    <w:abstractNumId w:val="2"/>
  </w:num>
  <w:num w:numId="2" w16cid:durableId="963267975">
    <w:abstractNumId w:val="0"/>
  </w:num>
  <w:num w:numId="3" w16cid:durableId="1859081057">
    <w:abstractNumId w:val="5"/>
  </w:num>
  <w:num w:numId="4" w16cid:durableId="187916579">
    <w:abstractNumId w:val="4"/>
  </w:num>
  <w:num w:numId="5" w16cid:durableId="209850530">
    <w:abstractNumId w:val="1"/>
  </w:num>
  <w:num w:numId="6" w16cid:durableId="112989630">
    <w:abstractNumId w:val="9"/>
  </w:num>
  <w:num w:numId="7" w16cid:durableId="947539354">
    <w:abstractNumId w:val="7"/>
  </w:num>
  <w:num w:numId="8" w16cid:durableId="148642575">
    <w:abstractNumId w:val="8"/>
  </w:num>
  <w:num w:numId="9" w16cid:durableId="2016765442">
    <w:abstractNumId w:val="6"/>
  </w:num>
  <w:num w:numId="10" w16cid:durableId="1278759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0"/>
    <w:rsid w:val="00011F26"/>
    <w:rsid w:val="00186773"/>
    <w:rsid w:val="001929A3"/>
    <w:rsid w:val="001D39AA"/>
    <w:rsid w:val="001D691E"/>
    <w:rsid w:val="002307E5"/>
    <w:rsid w:val="0028570F"/>
    <w:rsid w:val="00287F90"/>
    <w:rsid w:val="002A78C2"/>
    <w:rsid w:val="00421AEB"/>
    <w:rsid w:val="00422816"/>
    <w:rsid w:val="004362FF"/>
    <w:rsid w:val="004C2285"/>
    <w:rsid w:val="00531C0C"/>
    <w:rsid w:val="005B03B0"/>
    <w:rsid w:val="00667363"/>
    <w:rsid w:val="006B0120"/>
    <w:rsid w:val="007F0D7D"/>
    <w:rsid w:val="007F2AA1"/>
    <w:rsid w:val="0084357B"/>
    <w:rsid w:val="008B7C60"/>
    <w:rsid w:val="00922301"/>
    <w:rsid w:val="0098256F"/>
    <w:rsid w:val="009F765C"/>
    <w:rsid w:val="00A9457E"/>
    <w:rsid w:val="00AC6771"/>
    <w:rsid w:val="00B1424C"/>
    <w:rsid w:val="00B6577A"/>
    <w:rsid w:val="00B80A72"/>
    <w:rsid w:val="00BA6FED"/>
    <w:rsid w:val="00C148E2"/>
    <w:rsid w:val="00D81221"/>
    <w:rsid w:val="00DD0FAF"/>
    <w:rsid w:val="00DE383A"/>
    <w:rsid w:val="00E11F24"/>
    <w:rsid w:val="00E54225"/>
    <w:rsid w:val="00E760E0"/>
    <w:rsid w:val="00F14B23"/>
    <w:rsid w:val="00F30C49"/>
    <w:rsid w:val="00FB3D05"/>
    <w:rsid w:val="00FD131D"/>
    <w:rsid w:val="02EDEEF0"/>
    <w:rsid w:val="032536DD"/>
    <w:rsid w:val="03D6A8C2"/>
    <w:rsid w:val="05727923"/>
    <w:rsid w:val="07530DA2"/>
    <w:rsid w:val="0D7C8451"/>
    <w:rsid w:val="0EE2D995"/>
    <w:rsid w:val="0F1854B2"/>
    <w:rsid w:val="125F255C"/>
    <w:rsid w:val="13BF080F"/>
    <w:rsid w:val="15CAEDFB"/>
    <w:rsid w:val="167AE8EF"/>
    <w:rsid w:val="174415DD"/>
    <w:rsid w:val="1A2AA445"/>
    <w:rsid w:val="1B171225"/>
    <w:rsid w:val="2D4AF141"/>
    <w:rsid w:val="2F3F7147"/>
    <w:rsid w:val="2F6D3912"/>
    <w:rsid w:val="3112F9CF"/>
    <w:rsid w:val="3251AE63"/>
    <w:rsid w:val="35BB9E06"/>
    <w:rsid w:val="36DC30BB"/>
    <w:rsid w:val="3892B801"/>
    <w:rsid w:val="3B9E0248"/>
    <w:rsid w:val="4518C146"/>
    <w:rsid w:val="46C25B40"/>
    <w:rsid w:val="4CA0603E"/>
    <w:rsid w:val="5509E13A"/>
    <w:rsid w:val="5BC83B8B"/>
    <w:rsid w:val="606464C1"/>
    <w:rsid w:val="62377D0F"/>
    <w:rsid w:val="64A5FA80"/>
    <w:rsid w:val="68178891"/>
    <w:rsid w:val="718EDE1E"/>
    <w:rsid w:val="76EF317C"/>
    <w:rsid w:val="7752182E"/>
    <w:rsid w:val="7AD6A1C1"/>
    <w:rsid w:val="7BC2A29F"/>
    <w:rsid w:val="7FE4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39C"/>
  <w15:chartTrackingRefBased/>
  <w15:docId w15:val="{A2297F97-08F4-4A7B-B3B4-A8C82905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05"/>
    <w:pPr>
      <w:spacing w:line="256" w:lineRule="auto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B3D05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B3D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B3D0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B3D05"/>
    <w:rPr>
      <w:sz w:val="20"/>
      <w:szCs w:val="20"/>
      <w:lang w:val="es-ES"/>
    </w:rPr>
  </w:style>
  <w:style w:type="character" w:styleId="Esmenta">
    <w:name w:val="Mention"/>
    <w:basedOn w:val="Lletraperdefectedelpargraf"/>
    <w:uiPriority w:val="99"/>
    <w:unhideWhenUsed/>
    <w:rsid w:val="00FB3D05"/>
    <w:rPr>
      <w:color w:val="2B579A"/>
      <w:shd w:val="clear" w:color="auto" w:fill="E1DFDD"/>
    </w:rPr>
  </w:style>
  <w:style w:type="character" w:styleId="Enlla">
    <w:name w:val="Hyperlink"/>
    <w:basedOn w:val="Lletraperdefectedelpargraf"/>
    <w:uiPriority w:val="99"/>
    <w:unhideWhenUsed/>
    <w:rsid w:val="00186773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86773"/>
    <w:rPr>
      <w:color w:val="605E5C"/>
      <w:shd w:val="clear" w:color="auto" w:fill="E1DFDD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11F2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11F24"/>
    <w:rPr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1D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Revisi">
    <w:name w:val="Revision"/>
    <w:hidden/>
    <w:uiPriority w:val="99"/>
    <w:semiHidden/>
    <w:rsid w:val="006B0120"/>
    <w:pPr>
      <w:spacing w:after="0" w:line="240" w:lineRule="auto"/>
    </w:pPr>
    <w:rPr>
      <w:lang w:val="es-ES"/>
    </w:rPr>
  </w:style>
  <w:style w:type="character" w:customStyle="1" w:styleId="cf01">
    <w:name w:val="cf01"/>
    <w:basedOn w:val="Lletraperdefectedelpargraf"/>
    <w:rsid w:val="006B0120"/>
    <w:rPr>
      <w:rFonts w:ascii="Segoe UI" w:hAnsi="Segoe UI" w:cs="Segoe UI" w:hint="default"/>
      <w:sz w:val="18"/>
      <w:szCs w:val="18"/>
    </w:rPr>
  </w:style>
  <w:style w:type="character" w:styleId="Enllavisitat">
    <w:name w:val="FollowedHyperlink"/>
    <w:basedOn w:val="Lletraperdefectedelpargraf"/>
    <w:uiPriority w:val="99"/>
    <w:semiHidden/>
    <w:unhideWhenUsed/>
    <w:rsid w:val="00230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s.uab.cat/labhu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Molinuevo Alonso</dc:creator>
  <cp:keywords/>
  <dc:description/>
  <cp:lastModifiedBy>Maria Virtudes Guzman Aguilar</cp:lastModifiedBy>
  <cp:revision>2</cp:revision>
  <dcterms:created xsi:type="dcterms:W3CDTF">2023-01-13T12:20:00Z</dcterms:created>
  <dcterms:modified xsi:type="dcterms:W3CDTF">2023-01-13T12:20:00Z</dcterms:modified>
</cp:coreProperties>
</file>