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F5" w:rsidRDefault="002F41F5" w:rsidP="009626D8">
      <w:pPr>
        <w:rPr>
          <w:b/>
          <w:sz w:val="28"/>
          <w:szCs w:val="28"/>
        </w:rPr>
      </w:pPr>
    </w:p>
    <w:p w:rsidR="002F41F5" w:rsidRDefault="002F41F5" w:rsidP="009626D8">
      <w:pPr>
        <w:rPr>
          <w:b/>
          <w:sz w:val="28"/>
          <w:szCs w:val="28"/>
        </w:rPr>
      </w:pPr>
    </w:p>
    <w:p w:rsidR="002F41F5" w:rsidRDefault="00A1535E" w:rsidP="009626D8">
      <w:pPr>
        <w:rPr>
          <w:b/>
          <w:sz w:val="28"/>
          <w:szCs w:val="28"/>
        </w:rPr>
      </w:pPr>
      <w:r>
        <w:rPr>
          <w:b/>
          <w:sz w:val="28"/>
          <w:szCs w:val="28"/>
        </w:rPr>
        <w:t>ARXIU</w:t>
      </w:r>
      <w:r w:rsidR="003C03A1">
        <w:rPr>
          <w:b/>
          <w:sz w:val="28"/>
          <w:szCs w:val="28"/>
        </w:rPr>
        <w:t xml:space="preserve"> DE LA SOCI</w:t>
      </w:r>
      <w:r w:rsidR="002F41F5">
        <w:rPr>
          <w:b/>
          <w:sz w:val="28"/>
          <w:szCs w:val="28"/>
        </w:rPr>
        <w:t>ETAT DEL GRAN TEATRE DEL LICEU</w:t>
      </w:r>
    </w:p>
    <w:p w:rsidR="003C03A1" w:rsidRDefault="00B540EA" w:rsidP="009626D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SUBCOL·LECCIONS</w:t>
      </w:r>
      <w:proofErr w:type="spellEnd"/>
      <w:r>
        <w:rPr>
          <w:b/>
          <w:sz w:val="28"/>
          <w:szCs w:val="28"/>
        </w:rPr>
        <w:t xml:space="preserve"> AL DDD</w:t>
      </w:r>
    </w:p>
    <w:p w:rsidR="004C68A4" w:rsidRPr="000E0258" w:rsidRDefault="00613695" w:rsidP="009626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D’aquestes col·leccions no totes s’han </w:t>
      </w:r>
      <w:r w:rsidR="001C73B6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crear per a aquesta primera fase del projecte. De les assenyalades en vermell no tenim documentació fins ara</w:t>
      </w:r>
      <w:r w:rsidR="001C73B6">
        <w:rPr>
          <w:b/>
          <w:sz w:val="24"/>
          <w:szCs w:val="24"/>
        </w:rPr>
        <w:t xml:space="preserve"> i per tant, no crearem els </w:t>
      </w:r>
      <w:proofErr w:type="spellStart"/>
      <w:r w:rsidR="001C73B6">
        <w:rPr>
          <w:b/>
          <w:sz w:val="24"/>
          <w:szCs w:val="24"/>
        </w:rPr>
        <w:t>portalboxes</w:t>
      </w:r>
      <w:proofErr w:type="spellEnd"/>
      <w:r w:rsidR="001C73B6">
        <w:rPr>
          <w:b/>
          <w:sz w:val="24"/>
          <w:szCs w:val="24"/>
        </w:rPr>
        <w:t xml:space="preserve"> fins que en tinguem</w:t>
      </w:r>
      <w:r>
        <w:rPr>
          <w:b/>
          <w:sz w:val="24"/>
          <w:szCs w:val="24"/>
        </w:rPr>
        <w:t>.</w:t>
      </w:r>
    </w:p>
    <w:tbl>
      <w:tblPr>
        <w:tblStyle w:val="Tablaconcuadrcula"/>
        <w:tblW w:w="0" w:type="auto"/>
        <w:tblLayout w:type="fixed"/>
        <w:tblLook w:val="04A0"/>
      </w:tblPr>
      <w:tblGrid>
        <w:gridCol w:w="5211"/>
        <w:gridCol w:w="2694"/>
      </w:tblGrid>
      <w:tr w:rsidR="00A1535E" w:rsidRPr="000E0258" w:rsidTr="00613695">
        <w:tc>
          <w:tcPr>
            <w:tcW w:w="5211" w:type="dxa"/>
          </w:tcPr>
          <w:p w:rsidR="00A1535E" w:rsidRDefault="00380B91" w:rsidP="009626D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</w:t>
            </w:r>
            <w:r w:rsidR="00A1535E">
              <w:rPr>
                <w:b/>
                <w:sz w:val="24"/>
                <w:szCs w:val="24"/>
              </w:rPr>
              <w:t>ubcol·lecció</w:t>
            </w:r>
            <w:proofErr w:type="spellEnd"/>
            <w:r w:rsidR="00A1535E">
              <w:rPr>
                <w:b/>
                <w:sz w:val="24"/>
                <w:szCs w:val="24"/>
              </w:rPr>
              <w:t xml:space="preserve"> al DDD</w:t>
            </w:r>
          </w:p>
          <w:p w:rsidR="00D56B12" w:rsidRPr="000E0258" w:rsidRDefault="00D56B12" w:rsidP="009626D8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1535E" w:rsidRPr="000E0258" w:rsidRDefault="00A1535E" w:rsidP="009626D8">
            <w:pPr>
              <w:rPr>
                <w:b/>
                <w:sz w:val="24"/>
                <w:szCs w:val="24"/>
              </w:rPr>
            </w:pPr>
            <w:r w:rsidRPr="000E0258">
              <w:rPr>
                <w:b/>
                <w:sz w:val="24"/>
                <w:szCs w:val="24"/>
              </w:rPr>
              <w:t>980 $a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Default="00A1535E" w:rsidP="00C56E5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 de l’Entitat</w:t>
            </w:r>
          </w:p>
          <w:p w:rsidR="00A1535E" w:rsidRPr="000E0258" w:rsidRDefault="00A1535E" w:rsidP="009626D8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1535E" w:rsidRPr="000E0258" w:rsidRDefault="00A1535E" w:rsidP="00574C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SOCIETATLICEUDIR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Pr="000E0258" w:rsidRDefault="00A1535E" w:rsidP="009626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Administració de l’Entitat</w:t>
            </w:r>
          </w:p>
        </w:tc>
        <w:tc>
          <w:tcPr>
            <w:tcW w:w="2694" w:type="dxa"/>
          </w:tcPr>
          <w:p w:rsidR="00A1535E" w:rsidRPr="000E0258" w:rsidRDefault="00A1535E" w:rsidP="009626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SOCIETATLICEUADM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Default="00A1535E" w:rsidP="00C56E5C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7085">
              <w:rPr>
                <w:rFonts w:ascii="Arial" w:eastAsia="Calibri" w:hAnsi="Arial" w:cs="Arial"/>
                <w:b/>
                <w:sz w:val="20"/>
                <w:szCs w:val="20"/>
              </w:rPr>
              <w:t>Documentació tècnica</w:t>
            </w:r>
          </w:p>
          <w:p w:rsidR="00A1535E" w:rsidRPr="000E0258" w:rsidRDefault="00A1535E" w:rsidP="009626D8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1535E" w:rsidRPr="000E0258" w:rsidRDefault="00A1535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SOCIETATLICEUTEC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Pr="00B0321E" w:rsidRDefault="00A1535E" w:rsidP="009626D8">
            <w:pPr>
              <w:rPr>
                <w:b/>
                <w:color w:val="FF0000"/>
                <w:sz w:val="24"/>
                <w:szCs w:val="24"/>
              </w:rPr>
            </w:pPr>
            <w:r w:rsidRPr="00B0321E">
              <w:rPr>
                <w:b/>
                <w:color w:val="FF0000"/>
                <w:sz w:val="24"/>
                <w:szCs w:val="24"/>
              </w:rPr>
              <w:t>Correspondència</w:t>
            </w:r>
          </w:p>
        </w:tc>
        <w:tc>
          <w:tcPr>
            <w:tcW w:w="2694" w:type="dxa"/>
          </w:tcPr>
          <w:p w:rsidR="00A1535E" w:rsidRPr="00B0321E" w:rsidRDefault="00A1535E">
            <w:pPr>
              <w:rPr>
                <w:color w:val="FF0000"/>
                <w:sz w:val="24"/>
                <w:szCs w:val="24"/>
              </w:rPr>
            </w:pPr>
            <w:r w:rsidRPr="00B0321E">
              <w:rPr>
                <w:b/>
                <w:color w:val="FF0000"/>
                <w:sz w:val="24"/>
                <w:szCs w:val="24"/>
              </w:rPr>
              <w:t>SOCIETATLICEUCOR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Pr="000E0258" w:rsidRDefault="00A1535E" w:rsidP="009626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Premsa</w:t>
            </w:r>
          </w:p>
        </w:tc>
        <w:tc>
          <w:tcPr>
            <w:tcW w:w="2694" w:type="dxa"/>
          </w:tcPr>
          <w:p w:rsidR="00A1535E" w:rsidRPr="000E0258" w:rsidRDefault="00A1535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SOCIETATLICEUPRE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Pr="00905C38" w:rsidRDefault="00A1535E" w:rsidP="00C56E5C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05C38">
              <w:rPr>
                <w:rFonts w:ascii="Arial" w:eastAsia="Calibri" w:hAnsi="Arial" w:cs="Arial"/>
                <w:b/>
                <w:sz w:val="20"/>
                <w:szCs w:val="20"/>
              </w:rPr>
              <w:t>Escenografies</w:t>
            </w:r>
          </w:p>
          <w:p w:rsidR="00A1535E" w:rsidRPr="000E0258" w:rsidRDefault="00A1535E" w:rsidP="00574CD2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1535E" w:rsidRPr="000E0258" w:rsidRDefault="00A1535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SOCIETATLICEUESC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Default="00A1535E" w:rsidP="00C56E5C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Fotografies</w:t>
            </w:r>
          </w:p>
          <w:p w:rsidR="00A1535E" w:rsidRPr="000E0258" w:rsidRDefault="00A1535E" w:rsidP="00574CD2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1535E" w:rsidRPr="000E0258" w:rsidRDefault="00A1535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SOCIETATLICEUFOT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Pr="000E0258" w:rsidRDefault="00A1535E" w:rsidP="00574C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Cartells</w:t>
            </w:r>
          </w:p>
        </w:tc>
        <w:tc>
          <w:tcPr>
            <w:tcW w:w="2694" w:type="dxa"/>
          </w:tcPr>
          <w:p w:rsidR="00A1535E" w:rsidRPr="000E0258" w:rsidRDefault="00A1535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SOCIETATLICEUCAR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Pr="00613695" w:rsidRDefault="00A1535E" w:rsidP="00574CD2">
            <w:pPr>
              <w:rPr>
                <w:b/>
                <w:color w:val="FF0000"/>
                <w:sz w:val="24"/>
                <w:szCs w:val="24"/>
              </w:rPr>
            </w:pPr>
            <w:r w:rsidRPr="00613695">
              <w:rPr>
                <w:b/>
                <w:color w:val="FF0000"/>
                <w:sz w:val="24"/>
                <w:szCs w:val="24"/>
              </w:rPr>
              <w:t>Partitures</w:t>
            </w:r>
          </w:p>
        </w:tc>
        <w:tc>
          <w:tcPr>
            <w:tcW w:w="2694" w:type="dxa"/>
          </w:tcPr>
          <w:p w:rsidR="00A1535E" w:rsidRPr="00613695" w:rsidRDefault="00A1535E">
            <w:pPr>
              <w:rPr>
                <w:color w:val="FF0000"/>
                <w:sz w:val="24"/>
                <w:szCs w:val="24"/>
              </w:rPr>
            </w:pPr>
            <w:r w:rsidRPr="00613695">
              <w:rPr>
                <w:b/>
                <w:color w:val="FF0000"/>
                <w:sz w:val="24"/>
                <w:szCs w:val="24"/>
              </w:rPr>
              <w:t>SOCIETATLICEUPAR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Pr="00613695" w:rsidRDefault="00A1535E" w:rsidP="00574CD2">
            <w:pPr>
              <w:rPr>
                <w:b/>
                <w:color w:val="FF0000"/>
                <w:sz w:val="24"/>
                <w:szCs w:val="24"/>
              </w:rPr>
            </w:pPr>
            <w:r w:rsidRPr="00613695">
              <w:rPr>
                <w:b/>
                <w:color w:val="FF0000"/>
                <w:sz w:val="24"/>
                <w:szCs w:val="24"/>
              </w:rPr>
              <w:t>Programes de mà</w:t>
            </w:r>
          </w:p>
        </w:tc>
        <w:tc>
          <w:tcPr>
            <w:tcW w:w="2694" w:type="dxa"/>
          </w:tcPr>
          <w:p w:rsidR="00A1535E" w:rsidRPr="00613695" w:rsidRDefault="00A1535E">
            <w:pPr>
              <w:rPr>
                <w:color w:val="FF0000"/>
                <w:sz w:val="24"/>
                <w:szCs w:val="24"/>
              </w:rPr>
            </w:pPr>
            <w:r w:rsidRPr="00613695">
              <w:rPr>
                <w:b/>
                <w:color w:val="FF0000"/>
                <w:sz w:val="24"/>
                <w:szCs w:val="24"/>
              </w:rPr>
              <w:t>SOCIETATLICEUPRO</w:t>
            </w:r>
          </w:p>
        </w:tc>
      </w:tr>
      <w:tr w:rsidR="00A1535E" w:rsidRPr="000E0258" w:rsidTr="00613695">
        <w:tc>
          <w:tcPr>
            <w:tcW w:w="5211" w:type="dxa"/>
          </w:tcPr>
          <w:p w:rsidR="00A1535E" w:rsidRPr="00613695" w:rsidRDefault="00A1535E" w:rsidP="00574CD2">
            <w:pPr>
              <w:rPr>
                <w:b/>
                <w:color w:val="FF0000"/>
                <w:sz w:val="24"/>
                <w:szCs w:val="24"/>
              </w:rPr>
            </w:pPr>
            <w:r w:rsidRPr="00613695">
              <w:rPr>
                <w:b/>
                <w:color w:val="FF0000"/>
                <w:sz w:val="24"/>
                <w:szCs w:val="24"/>
              </w:rPr>
              <w:t>Guerra Civil</w:t>
            </w:r>
          </w:p>
        </w:tc>
        <w:tc>
          <w:tcPr>
            <w:tcW w:w="2694" w:type="dxa"/>
          </w:tcPr>
          <w:p w:rsidR="00A1535E" w:rsidRPr="00613695" w:rsidRDefault="002D698C">
            <w:pPr>
              <w:rPr>
                <w:b/>
                <w:color w:val="FF0000"/>
                <w:sz w:val="24"/>
                <w:szCs w:val="24"/>
              </w:rPr>
            </w:pPr>
            <w:r w:rsidRPr="00613695">
              <w:rPr>
                <w:b/>
                <w:color w:val="FF0000"/>
                <w:sz w:val="24"/>
                <w:szCs w:val="24"/>
              </w:rPr>
              <w:t>SOCIETATLICEUGUE</w:t>
            </w:r>
          </w:p>
        </w:tc>
      </w:tr>
    </w:tbl>
    <w:p w:rsidR="00613695" w:rsidRDefault="00613695" w:rsidP="002B0152">
      <w:pPr>
        <w:rPr>
          <w:b/>
          <w:sz w:val="24"/>
          <w:szCs w:val="24"/>
        </w:rPr>
      </w:pPr>
    </w:p>
    <w:p w:rsidR="00613695" w:rsidRPr="000E0258" w:rsidRDefault="00613695" w:rsidP="002B0152">
      <w:pPr>
        <w:rPr>
          <w:b/>
          <w:sz w:val="24"/>
          <w:szCs w:val="24"/>
        </w:rPr>
      </w:pPr>
    </w:p>
    <w:sectPr w:rsidR="00613695" w:rsidRPr="000E0258" w:rsidSect="00C859C6">
      <w:pgSz w:w="11906" w:h="16838"/>
      <w:pgMar w:top="426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762A"/>
    <w:rsid w:val="00036095"/>
    <w:rsid w:val="00044EFC"/>
    <w:rsid w:val="00064711"/>
    <w:rsid w:val="000C01D2"/>
    <w:rsid w:val="000D6E8C"/>
    <w:rsid w:val="000E0258"/>
    <w:rsid w:val="00121868"/>
    <w:rsid w:val="00163703"/>
    <w:rsid w:val="001C73B6"/>
    <w:rsid w:val="00222077"/>
    <w:rsid w:val="00224CEF"/>
    <w:rsid w:val="002B0152"/>
    <w:rsid w:val="002C1473"/>
    <w:rsid w:val="002D698C"/>
    <w:rsid w:val="002F41F5"/>
    <w:rsid w:val="00300777"/>
    <w:rsid w:val="003733DC"/>
    <w:rsid w:val="00380B91"/>
    <w:rsid w:val="00393101"/>
    <w:rsid w:val="003C03A1"/>
    <w:rsid w:val="00417B06"/>
    <w:rsid w:val="00427556"/>
    <w:rsid w:val="0049074A"/>
    <w:rsid w:val="004C68A4"/>
    <w:rsid w:val="00507F21"/>
    <w:rsid w:val="00551922"/>
    <w:rsid w:val="00574CD2"/>
    <w:rsid w:val="005A6DC5"/>
    <w:rsid w:val="005B49F5"/>
    <w:rsid w:val="005D4A7F"/>
    <w:rsid w:val="005E4CD2"/>
    <w:rsid w:val="00613695"/>
    <w:rsid w:val="00616000"/>
    <w:rsid w:val="006B2EB8"/>
    <w:rsid w:val="006D331F"/>
    <w:rsid w:val="006D492E"/>
    <w:rsid w:val="00760C2A"/>
    <w:rsid w:val="007C47C7"/>
    <w:rsid w:val="007D3F48"/>
    <w:rsid w:val="007D762A"/>
    <w:rsid w:val="007E4505"/>
    <w:rsid w:val="008028F9"/>
    <w:rsid w:val="008C1095"/>
    <w:rsid w:val="008D014D"/>
    <w:rsid w:val="008D0581"/>
    <w:rsid w:val="009247C0"/>
    <w:rsid w:val="009626D8"/>
    <w:rsid w:val="00A1535E"/>
    <w:rsid w:val="00A94457"/>
    <w:rsid w:val="00AC6765"/>
    <w:rsid w:val="00B0321E"/>
    <w:rsid w:val="00B51E8E"/>
    <w:rsid w:val="00B540EA"/>
    <w:rsid w:val="00B7642B"/>
    <w:rsid w:val="00B85A7E"/>
    <w:rsid w:val="00BB30C4"/>
    <w:rsid w:val="00BB30DA"/>
    <w:rsid w:val="00BD67D8"/>
    <w:rsid w:val="00BF1525"/>
    <w:rsid w:val="00C56E5C"/>
    <w:rsid w:val="00C859C6"/>
    <w:rsid w:val="00CF6BFB"/>
    <w:rsid w:val="00D0525A"/>
    <w:rsid w:val="00D56B12"/>
    <w:rsid w:val="00D8016D"/>
    <w:rsid w:val="00DD10B1"/>
    <w:rsid w:val="00E0423E"/>
    <w:rsid w:val="00E92F19"/>
    <w:rsid w:val="00EF6AAA"/>
    <w:rsid w:val="00F028F4"/>
    <w:rsid w:val="00F17AB6"/>
    <w:rsid w:val="00FC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itulo">
    <w:name w:val="titulo"/>
    <w:basedOn w:val="Fuentedeprrafopredeter"/>
    <w:rsid w:val="007D762A"/>
  </w:style>
  <w:style w:type="paragraph" w:customStyle="1" w:styleId="Default">
    <w:name w:val="Default"/>
    <w:uiPriority w:val="99"/>
    <w:rsid w:val="00B85A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85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17AB6"/>
    <w:rPr>
      <w:color w:val="0000FF" w:themeColor="hyperlink"/>
      <w:u w:val="single"/>
    </w:rPr>
  </w:style>
  <w:style w:type="character" w:customStyle="1" w:styleId="maintext">
    <w:name w:val="maintext"/>
    <w:basedOn w:val="Fuentedeprrafopredeter"/>
    <w:rsid w:val="007E4505"/>
  </w:style>
  <w:style w:type="character" w:styleId="Textoennegrita">
    <w:name w:val="Strong"/>
    <w:basedOn w:val="Fuentedeprrafopredeter"/>
    <w:uiPriority w:val="22"/>
    <w:qFormat/>
    <w:rsid w:val="00224CEF"/>
    <w:rPr>
      <w:b/>
      <w:bCs/>
    </w:rPr>
  </w:style>
  <w:style w:type="character" w:customStyle="1" w:styleId="titlestaticmed">
    <w:name w:val="title_static_med"/>
    <w:basedOn w:val="Fuentedeprrafopredeter"/>
    <w:rsid w:val="00E92F19"/>
  </w:style>
  <w:style w:type="character" w:customStyle="1" w:styleId="titlestaticsmall">
    <w:name w:val="title_static_small"/>
    <w:basedOn w:val="Fuentedeprrafopredeter"/>
    <w:rsid w:val="00E92F19"/>
  </w:style>
  <w:style w:type="paragraph" w:styleId="Textodeglobo">
    <w:name w:val="Balloon Text"/>
    <w:basedOn w:val="Normal"/>
    <w:link w:val="TextodegloboCar"/>
    <w:uiPriority w:val="99"/>
    <w:semiHidden/>
    <w:unhideWhenUsed/>
    <w:rsid w:val="00E9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F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4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495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  <w:divsChild>
            <w:div w:id="16653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1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7955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6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Autonoma de Barcelona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mgutierrezf</dc:creator>
  <cp:keywords/>
  <dc:description/>
  <cp:lastModifiedBy>aescanuela</cp:lastModifiedBy>
  <cp:revision>9</cp:revision>
  <cp:lastPrinted>2013-06-07T08:42:00Z</cp:lastPrinted>
  <dcterms:created xsi:type="dcterms:W3CDTF">2013-10-23T14:35:00Z</dcterms:created>
  <dcterms:modified xsi:type="dcterms:W3CDTF">2013-10-24T08:57:00Z</dcterms:modified>
</cp:coreProperties>
</file>