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AA6" w:rsidRDefault="00515AA6" w:rsidP="00515AA6">
      <w:pPr>
        <w:jc w:val="both"/>
      </w:pPr>
      <w:r>
        <w:t>TFG Facultat Filosofia i Lletres</w:t>
      </w:r>
    </w:p>
    <w:p w:rsidR="00515AA6" w:rsidRDefault="00515AA6" w:rsidP="00515AA6">
      <w:pPr>
        <w:jc w:val="both"/>
      </w:pPr>
    </w:p>
    <w:p w:rsidR="00515AA6" w:rsidRDefault="00515AA6" w:rsidP="00515AA6">
      <w:pPr>
        <w:jc w:val="both"/>
      </w:pPr>
      <w:r>
        <w:t>Aquesta col·lecció recull els Treballs de fi de grau (TFG) elaborats pels estudiants que cursen estudis a la Facultat de Filosofia i Lletres de la UAB, a partir del curs 2012-2013.</w:t>
      </w:r>
    </w:p>
    <w:p w:rsidR="00515AA6" w:rsidRDefault="00515AA6" w:rsidP="00515AA6">
      <w:pPr>
        <w:jc w:val="both"/>
      </w:pPr>
    </w:p>
    <w:p w:rsidR="00515AA6" w:rsidRDefault="00515AA6" w:rsidP="00515AA6">
      <w:pPr>
        <w:jc w:val="both"/>
      </w:pPr>
      <w:r>
        <w:t xml:space="preserve">Esta </w:t>
      </w:r>
      <w:proofErr w:type="spellStart"/>
      <w:r>
        <w:t>colección</w:t>
      </w:r>
      <w:proofErr w:type="spellEnd"/>
      <w:r>
        <w:t xml:space="preserve"> </w:t>
      </w:r>
      <w:proofErr w:type="spellStart"/>
      <w:r>
        <w:t>recoge</w:t>
      </w:r>
      <w:proofErr w:type="spellEnd"/>
      <w:r>
        <w:t xml:space="preserve"> los Trabajos de final de </w:t>
      </w:r>
      <w:proofErr w:type="spellStart"/>
      <w:r>
        <w:t>grado</w:t>
      </w:r>
      <w:proofErr w:type="spellEnd"/>
      <w:r>
        <w:t xml:space="preserve">  (TFG) </w:t>
      </w:r>
      <w:proofErr w:type="spellStart"/>
      <w:r>
        <w:t>elaborados</w:t>
      </w:r>
      <w:proofErr w:type="spellEnd"/>
      <w:r>
        <w:t xml:space="preserve"> por los estudiantes que </w:t>
      </w:r>
      <w:proofErr w:type="spellStart"/>
      <w:r>
        <w:t>cursan</w:t>
      </w:r>
      <w:proofErr w:type="spellEnd"/>
      <w:r>
        <w:t xml:space="preserve"> </w:t>
      </w:r>
      <w:proofErr w:type="spellStart"/>
      <w:r>
        <w:t>estudios</w:t>
      </w:r>
      <w:proofErr w:type="spellEnd"/>
      <w:r>
        <w:t xml:space="preserve"> en la </w:t>
      </w:r>
      <w:proofErr w:type="spellStart"/>
      <w:r>
        <w:t>Facultad</w:t>
      </w:r>
      <w:proofErr w:type="spellEnd"/>
      <w:r>
        <w:t xml:space="preserve"> de Filosofia y </w:t>
      </w:r>
      <w:proofErr w:type="spellStart"/>
      <w:r>
        <w:t>Letras</w:t>
      </w:r>
      <w:proofErr w:type="spellEnd"/>
      <w:r>
        <w:t xml:space="preserve"> de la UAB, a partir del curso 2012-2013.</w:t>
      </w:r>
    </w:p>
    <w:p w:rsidR="00515AA6" w:rsidRDefault="00515AA6" w:rsidP="00515AA6">
      <w:pPr>
        <w:jc w:val="both"/>
      </w:pPr>
    </w:p>
    <w:p w:rsidR="00515AA6" w:rsidRDefault="00515AA6" w:rsidP="00515AA6">
      <w:pPr>
        <w:jc w:val="both"/>
        <w:rPr>
          <w:lang/>
        </w:rPr>
      </w:pPr>
      <w:r>
        <w:rPr>
          <w:rStyle w:val="hps"/>
          <w:lang/>
        </w:rPr>
        <w:t>This collection</w:t>
      </w:r>
      <w:r>
        <w:rPr>
          <w:lang/>
        </w:rPr>
        <w:t xml:space="preserve"> </w:t>
      </w:r>
      <w:r>
        <w:rPr>
          <w:rStyle w:val="hps"/>
          <w:lang/>
        </w:rPr>
        <w:t>includes the</w:t>
      </w:r>
      <w:r>
        <w:rPr>
          <w:lang/>
        </w:rPr>
        <w:t xml:space="preserve"> </w:t>
      </w:r>
      <w:r>
        <w:rPr>
          <w:rStyle w:val="hps"/>
          <w:lang/>
        </w:rPr>
        <w:t>Work</w:t>
      </w:r>
      <w:r>
        <w:rPr>
          <w:lang/>
        </w:rPr>
        <w:t xml:space="preserve"> </w:t>
      </w:r>
      <w:r>
        <w:rPr>
          <w:rStyle w:val="hps"/>
          <w:lang/>
        </w:rPr>
        <w:t>of</w:t>
      </w:r>
      <w:r>
        <w:rPr>
          <w:lang/>
        </w:rPr>
        <w:t xml:space="preserve"> </w:t>
      </w:r>
      <w:r>
        <w:rPr>
          <w:rStyle w:val="hps"/>
          <w:lang/>
        </w:rPr>
        <w:t>final</w:t>
      </w:r>
      <w:r>
        <w:rPr>
          <w:lang/>
        </w:rPr>
        <w:t xml:space="preserve"> </w:t>
      </w:r>
      <w:r>
        <w:rPr>
          <w:rStyle w:val="hps"/>
          <w:lang/>
        </w:rPr>
        <w:t>Grade (</w:t>
      </w:r>
      <w:r>
        <w:rPr>
          <w:lang/>
        </w:rPr>
        <w:t xml:space="preserve">TFG) </w:t>
      </w:r>
      <w:r>
        <w:rPr>
          <w:rStyle w:val="hps"/>
          <w:lang/>
        </w:rPr>
        <w:t>made</w:t>
      </w:r>
      <w:r>
        <w:rPr>
          <w:lang/>
        </w:rPr>
        <w:t xml:space="preserve"> </w:t>
      </w:r>
      <w:r>
        <w:rPr>
          <w:rStyle w:val="hps"/>
          <w:rFonts w:ascii="Cambria Math" w:hAnsi="Cambria Math" w:cs="Cambria Math"/>
          <w:lang/>
        </w:rPr>
        <w:t>​​</w:t>
      </w:r>
      <w:r>
        <w:rPr>
          <w:rStyle w:val="hps"/>
          <w:lang/>
        </w:rPr>
        <w:t>by students</w:t>
      </w:r>
      <w:r>
        <w:rPr>
          <w:lang/>
        </w:rPr>
        <w:t xml:space="preserve"> of </w:t>
      </w:r>
      <w:r>
        <w:rPr>
          <w:rStyle w:val="hps"/>
          <w:lang/>
        </w:rPr>
        <w:t>the Faculty of Philosophy</w:t>
      </w:r>
      <w:r>
        <w:rPr>
          <w:lang/>
        </w:rPr>
        <w:t xml:space="preserve"> </w:t>
      </w:r>
      <w:r>
        <w:rPr>
          <w:rStyle w:val="hps"/>
          <w:lang/>
        </w:rPr>
        <w:t>and Letters at the</w:t>
      </w:r>
      <w:r>
        <w:rPr>
          <w:lang/>
        </w:rPr>
        <w:t xml:space="preserve"> </w:t>
      </w:r>
      <w:r>
        <w:rPr>
          <w:rStyle w:val="hps"/>
          <w:lang/>
        </w:rPr>
        <w:t>UAB,</w:t>
      </w:r>
      <w:r>
        <w:rPr>
          <w:lang/>
        </w:rPr>
        <w:t xml:space="preserve"> </w:t>
      </w:r>
      <w:r>
        <w:rPr>
          <w:rStyle w:val="hps"/>
          <w:lang/>
        </w:rPr>
        <w:t>from</w:t>
      </w:r>
      <w:r>
        <w:rPr>
          <w:lang/>
        </w:rPr>
        <w:t xml:space="preserve"> </w:t>
      </w:r>
      <w:r>
        <w:rPr>
          <w:rStyle w:val="hps"/>
          <w:lang/>
        </w:rPr>
        <w:t>2012-2013</w:t>
      </w:r>
      <w:r>
        <w:rPr>
          <w:lang/>
        </w:rPr>
        <w:t>.</w:t>
      </w:r>
    </w:p>
    <w:p w:rsidR="00515AA6" w:rsidRDefault="00515AA6" w:rsidP="00515AA6">
      <w:pPr>
        <w:pBdr>
          <w:bottom w:val="single" w:sz="12" w:space="1" w:color="auto"/>
        </w:pBdr>
        <w:jc w:val="both"/>
        <w:rPr>
          <w:lang/>
        </w:rPr>
      </w:pPr>
    </w:p>
    <w:p w:rsidR="00515AA6" w:rsidRDefault="00515AA6" w:rsidP="00515AA6">
      <w:pPr>
        <w:jc w:val="both"/>
        <w:rPr>
          <w:lang/>
        </w:rPr>
      </w:pPr>
      <w:r>
        <w:rPr>
          <w:lang/>
        </w:rPr>
        <w:t xml:space="preserve">TFG </w:t>
      </w:r>
      <w:proofErr w:type="spellStart"/>
      <w:r>
        <w:rPr>
          <w:lang/>
        </w:rPr>
        <w:t>Facultat</w:t>
      </w:r>
      <w:proofErr w:type="spellEnd"/>
      <w:r>
        <w:rPr>
          <w:lang/>
        </w:rPr>
        <w:t xml:space="preserve"> </w:t>
      </w:r>
      <w:proofErr w:type="spellStart"/>
      <w:r>
        <w:rPr>
          <w:lang/>
        </w:rPr>
        <w:t>Ciències</w:t>
      </w:r>
      <w:proofErr w:type="spellEnd"/>
      <w:r>
        <w:rPr>
          <w:lang/>
        </w:rPr>
        <w:t xml:space="preserve"> de </w:t>
      </w:r>
      <w:proofErr w:type="spellStart"/>
      <w:r>
        <w:rPr>
          <w:lang/>
        </w:rPr>
        <w:t>l’Educació</w:t>
      </w:r>
      <w:proofErr w:type="spellEnd"/>
    </w:p>
    <w:p w:rsidR="00515AA6" w:rsidRDefault="00515AA6" w:rsidP="00515AA6">
      <w:pPr>
        <w:jc w:val="both"/>
      </w:pPr>
    </w:p>
    <w:p w:rsidR="00515AA6" w:rsidRDefault="00515AA6" w:rsidP="00515AA6">
      <w:pPr>
        <w:jc w:val="both"/>
      </w:pPr>
      <w:r>
        <w:t>Aquesta col·lecció recull els Treballs de fi de grau (TFG) elaborats pels estudiants que cursen estudis a la Facultat de Ciències de l’Educació de la UAB, a partir del curs 2012-2013.</w:t>
      </w:r>
    </w:p>
    <w:p w:rsidR="00515AA6" w:rsidRDefault="00515AA6" w:rsidP="00515AA6">
      <w:pPr>
        <w:jc w:val="both"/>
      </w:pPr>
    </w:p>
    <w:p w:rsidR="00515AA6" w:rsidRDefault="00515AA6" w:rsidP="00515AA6">
      <w:pPr>
        <w:jc w:val="both"/>
      </w:pPr>
      <w:r>
        <w:t xml:space="preserve">Esta </w:t>
      </w:r>
      <w:proofErr w:type="spellStart"/>
      <w:r>
        <w:t>colección</w:t>
      </w:r>
      <w:proofErr w:type="spellEnd"/>
      <w:r>
        <w:t xml:space="preserve"> </w:t>
      </w:r>
      <w:proofErr w:type="spellStart"/>
      <w:r>
        <w:t>recoge</w:t>
      </w:r>
      <w:proofErr w:type="spellEnd"/>
      <w:r>
        <w:t xml:space="preserve"> los Trabajos de final de </w:t>
      </w:r>
      <w:proofErr w:type="spellStart"/>
      <w:r>
        <w:t>grado</w:t>
      </w:r>
      <w:proofErr w:type="spellEnd"/>
      <w:r>
        <w:t xml:space="preserve">  (TFG) </w:t>
      </w:r>
      <w:proofErr w:type="spellStart"/>
      <w:r>
        <w:t>elaborados</w:t>
      </w:r>
      <w:proofErr w:type="spellEnd"/>
      <w:r>
        <w:t xml:space="preserve"> por los estudiantes que </w:t>
      </w:r>
      <w:proofErr w:type="spellStart"/>
      <w:r>
        <w:t>cursan</w:t>
      </w:r>
      <w:proofErr w:type="spellEnd"/>
      <w:r>
        <w:t xml:space="preserve"> </w:t>
      </w:r>
      <w:proofErr w:type="spellStart"/>
      <w:r>
        <w:t>estudios</w:t>
      </w:r>
      <w:proofErr w:type="spellEnd"/>
      <w:r>
        <w:t xml:space="preserve"> en la </w:t>
      </w:r>
      <w:proofErr w:type="spellStart"/>
      <w:r>
        <w:t>Facultad</w:t>
      </w:r>
      <w:proofErr w:type="spellEnd"/>
      <w:r>
        <w:t xml:space="preserve"> de </w:t>
      </w:r>
      <w:proofErr w:type="spellStart"/>
      <w:r>
        <w:t>Ciencias</w:t>
      </w:r>
      <w:proofErr w:type="spellEnd"/>
      <w:r>
        <w:t xml:space="preserve"> de la </w:t>
      </w:r>
      <w:proofErr w:type="spellStart"/>
      <w:r>
        <w:t>Educación</w:t>
      </w:r>
      <w:proofErr w:type="spellEnd"/>
      <w:r>
        <w:t xml:space="preserve"> de la UAB, a partir del curso 2012-2013.</w:t>
      </w:r>
    </w:p>
    <w:p w:rsidR="00515AA6" w:rsidRDefault="00515AA6" w:rsidP="00515AA6">
      <w:pPr>
        <w:jc w:val="both"/>
      </w:pPr>
    </w:p>
    <w:p w:rsidR="00515AA6" w:rsidRDefault="00515AA6" w:rsidP="00515AA6">
      <w:pPr>
        <w:jc w:val="both"/>
        <w:rPr>
          <w:lang/>
        </w:rPr>
      </w:pPr>
      <w:r>
        <w:rPr>
          <w:rStyle w:val="hps"/>
          <w:lang/>
        </w:rPr>
        <w:t>This collection</w:t>
      </w:r>
      <w:r>
        <w:rPr>
          <w:lang/>
        </w:rPr>
        <w:t xml:space="preserve"> </w:t>
      </w:r>
      <w:r>
        <w:rPr>
          <w:rStyle w:val="hps"/>
          <w:lang/>
        </w:rPr>
        <w:t>includes the</w:t>
      </w:r>
      <w:r>
        <w:rPr>
          <w:lang/>
        </w:rPr>
        <w:t xml:space="preserve"> </w:t>
      </w:r>
      <w:r>
        <w:rPr>
          <w:rStyle w:val="hps"/>
          <w:lang/>
        </w:rPr>
        <w:t>Work</w:t>
      </w:r>
      <w:r>
        <w:rPr>
          <w:lang/>
        </w:rPr>
        <w:t xml:space="preserve"> </w:t>
      </w:r>
      <w:r>
        <w:rPr>
          <w:rStyle w:val="hps"/>
          <w:lang/>
        </w:rPr>
        <w:t>of</w:t>
      </w:r>
      <w:r>
        <w:rPr>
          <w:lang/>
        </w:rPr>
        <w:t xml:space="preserve"> </w:t>
      </w:r>
      <w:r>
        <w:rPr>
          <w:rStyle w:val="hps"/>
          <w:lang/>
        </w:rPr>
        <w:t>final</w:t>
      </w:r>
      <w:r>
        <w:rPr>
          <w:lang/>
        </w:rPr>
        <w:t xml:space="preserve"> </w:t>
      </w:r>
      <w:r>
        <w:rPr>
          <w:rStyle w:val="hps"/>
          <w:lang/>
        </w:rPr>
        <w:t>Grade (</w:t>
      </w:r>
      <w:r>
        <w:rPr>
          <w:lang/>
        </w:rPr>
        <w:t xml:space="preserve">TFG) </w:t>
      </w:r>
      <w:r>
        <w:rPr>
          <w:rStyle w:val="hps"/>
          <w:lang/>
        </w:rPr>
        <w:t>made</w:t>
      </w:r>
      <w:r>
        <w:rPr>
          <w:lang/>
        </w:rPr>
        <w:t xml:space="preserve"> </w:t>
      </w:r>
      <w:r>
        <w:rPr>
          <w:rStyle w:val="hps"/>
          <w:rFonts w:ascii="Cambria Math" w:hAnsi="Cambria Math" w:cs="Cambria Math"/>
          <w:lang/>
        </w:rPr>
        <w:t>​​</w:t>
      </w:r>
      <w:r>
        <w:rPr>
          <w:rStyle w:val="hps"/>
          <w:lang/>
        </w:rPr>
        <w:t>by students</w:t>
      </w:r>
      <w:r>
        <w:rPr>
          <w:lang/>
        </w:rPr>
        <w:t xml:space="preserve"> of </w:t>
      </w:r>
      <w:r>
        <w:rPr>
          <w:rStyle w:val="hps"/>
          <w:lang/>
        </w:rPr>
        <w:t>the Faculty of Education Sciences at the</w:t>
      </w:r>
      <w:r>
        <w:rPr>
          <w:lang/>
        </w:rPr>
        <w:t xml:space="preserve"> </w:t>
      </w:r>
      <w:r>
        <w:rPr>
          <w:rStyle w:val="hps"/>
          <w:lang/>
        </w:rPr>
        <w:t>UAB,</w:t>
      </w:r>
      <w:r>
        <w:rPr>
          <w:lang/>
        </w:rPr>
        <w:t xml:space="preserve"> </w:t>
      </w:r>
      <w:r>
        <w:rPr>
          <w:rStyle w:val="hps"/>
          <w:lang/>
        </w:rPr>
        <w:t>from</w:t>
      </w:r>
      <w:r>
        <w:rPr>
          <w:lang/>
        </w:rPr>
        <w:t xml:space="preserve"> </w:t>
      </w:r>
      <w:r>
        <w:rPr>
          <w:rStyle w:val="hps"/>
          <w:lang/>
        </w:rPr>
        <w:t>2012-2013</w:t>
      </w:r>
      <w:r>
        <w:rPr>
          <w:lang/>
        </w:rPr>
        <w:t>.</w:t>
      </w:r>
    </w:p>
    <w:p w:rsidR="00515AA6" w:rsidRDefault="00515AA6" w:rsidP="00515AA6">
      <w:pPr>
        <w:jc w:val="both"/>
        <w:rPr>
          <w:lang/>
        </w:rPr>
      </w:pPr>
    </w:p>
    <w:p w:rsidR="00515AA6" w:rsidRDefault="00515AA6" w:rsidP="00515AA6">
      <w:pPr>
        <w:jc w:val="both"/>
      </w:pPr>
    </w:p>
    <w:sectPr w:rsidR="00515A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5AA6"/>
    <w:rsid w:val="00515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515AA6"/>
    <w:rPr>
      <w:color w:val="0000FF"/>
      <w:u w:val="single"/>
    </w:rPr>
  </w:style>
  <w:style w:type="character" w:customStyle="1" w:styleId="hps">
    <w:name w:val="hps"/>
    <w:basedOn w:val="Fuentedeprrafopredeter"/>
    <w:rsid w:val="00515A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944</Characters>
  <Application>Microsoft Office Word</Application>
  <DocSecurity>0</DocSecurity>
  <Lines>7</Lines>
  <Paragraphs>2</Paragraphs>
  <ScaleCrop>false</ScaleCrop>
  <Company>UAB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0000094</dc:creator>
  <cp:keywords/>
  <dc:description/>
  <cp:lastModifiedBy>0000094</cp:lastModifiedBy>
  <cp:revision>1</cp:revision>
  <dcterms:created xsi:type="dcterms:W3CDTF">2013-10-30T10:16:00Z</dcterms:created>
  <dcterms:modified xsi:type="dcterms:W3CDTF">2013-10-30T10:28:00Z</dcterms:modified>
</cp:coreProperties>
</file>