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E45" w:rsidRDefault="00072E45" w:rsidP="00AB40CE">
      <w:pPr>
        <w:spacing w:after="0" w:line="240" w:lineRule="auto"/>
        <w:jc w:val="both"/>
        <w:rPr>
          <w:lang w:val="es-ES"/>
        </w:rPr>
      </w:pPr>
      <w:r w:rsidRPr="00072E45">
        <w:rPr>
          <w:rFonts w:eastAsia="Times New Roman" w:cs="Times New Roman"/>
          <w:lang w:val="es-ES" w:eastAsia="ca-ES"/>
        </w:rPr>
        <w:t>El</w:t>
      </w:r>
      <w:r w:rsidR="00344A90">
        <w:rPr>
          <w:rFonts w:eastAsia="Times New Roman" w:cs="Times New Roman"/>
          <w:lang w:val="es-ES" w:eastAsia="ca-ES"/>
        </w:rPr>
        <w:t xml:space="preserve"> </w:t>
      </w:r>
      <w:hyperlink r:id="rId5" w:history="1">
        <w:r w:rsidR="005A723D" w:rsidRPr="001D0C2C">
          <w:rPr>
            <w:rStyle w:val="Hipervnculo"/>
            <w:rFonts w:eastAsia="Times New Roman" w:cs="Times New Roman"/>
            <w:lang w:val="es-ES" w:eastAsia="ca-ES"/>
          </w:rPr>
          <w:t xml:space="preserve">Grupo de Investigación en Psicología y Comunicación Publicitaria </w:t>
        </w:r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(</w:t>
        </w:r>
        <w:proofErr w:type="spellStart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Research</w:t>
        </w:r>
        <w:proofErr w:type="spellEnd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 xml:space="preserve"> </w:t>
        </w:r>
        <w:proofErr w:type="spellStart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Group</w:t>
        </w:r>
        <w:proofErr w:type="spellEnd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 xml:space="preserve"> </w:t>
        </w:r>
        <w:proofErr w:type="spellStart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on</w:t>
        </w:r>
        <w:proofErr w:type="spellEnd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 xml:space="preserve"> </w:t>
        </w:r>
        <w:proofErr w:type="spellStart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Psychology</w:t>
        </w:r>
        <w:proofErr w:type="spellEnd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 xml:space="preserve">, </w:t>
        </w:r>
        <w:proofErr w:type="spellStart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Communication</w:t>
        </w:r>
        <w:proofErr w:type="spellEnd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 xml:space="preserve"> &amp; </w:t>
        </w:r>
        <w:proofErr w:type="spellStart"/>
        <w:r w:rsidR="00753C96" w:rsidRPr="001D0C2C">
          <w:rPr>
            <w:rStyle w:val="Hipervnculo"/>
            <w:rFonts w:eastAsia="Times New Roman" w:cs="Times New Roman"/>
            <w:lang w:val="es-ES" w:eastAsia="ca-ES"/>
          </w:rPr>
          <w:t>Advertising</w:t>
        </w:r>
        <w:proofErr w:type="spellEnd"/>
        <w:r w:rsidR="001D0C2C" w:rsidRPr="001D0C2C">
          <w:rPr>
            <w:rStyle w:val="Hipervnculo"/>
            <w:rFonts w:eastAsia="Times New Roman" w:cs="Times New Roman"/>
            <w:lang w:val="es-ES" w:eastAsia="ca-ES"/>
          </w:rPr>
          <w:t>: PCA</w:t>
        </w:r>
        <w:r w:rsidR="00344A90" w:rsidRPr="001D0C2C">
          <w:rPr>
            <w:rStyle w:val="Hipervnculo"/>
            <w:rFonts w:eastAsia="Times New Roman" w:cs="Times New Roman"/>
            <w:lang w:val="es-ES" w:eastAsia="ca-ES"/>
          </w:rPr>
          <w:t>)</w:t>
        </w:r>
      </w:hyperlink>
      <w:r w:rsidR="00344A90" w:rsidRPr="00344A90">
        <w:rPr>
          <w:rFonts w:eastAsia="Times New Roman" w:cs="Times New Roman"/>
          <w:color w:val="000000" w:themeColor="text1"/>
          <w:u w:val="single"/>
          <w:lang w:val="es-ES" w:eastAsia="ca-ES"/>
        </w:rPr>
        <w:t xml:space="preserve"> </w:t>
      </w:r>
      <w:hyperlink r:id="rId6" w:history="1">
        <w:r w:rsidRPr="00170DBC">
          <w:rPr>
            <w:rStyle w:val="Hipervnculo"/>
            <w:rFonts w:eastAsia="Times New Roman" w:cs="Times New Roman"/>
            <w:lang w:val="es-ES" w:eastAsia="ca-ES"/>
          </w:rPr>
          <w:t>se centra</w:t>
        </w:r>
      </w:hyperlink>
      <w:r w:rsidRPr="00072E45">
        <w:rPr>
          <w:rFonts w:eastAsia="Times New Roman" w:cs="Times New Roman"/>
          <w:lang w:val="es-ES" w:eastAsia="ca-ES"/>
        </w:rPr>
        <w:t xml:space="preserve"> en el </w:t>
      </w:r>
      <w:r w:rsidRPr="00821940">
        <w:rPr>
          <w:rFonts w:eastAsia="Times New Roman" w:cs="Times New Roman"/>
          <w:bCs/>
          <w:lang w:val="es-ES" w:eastAsia="ca-ES"/>
        </w:rPr>
        <w:t>estudio de la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 Publicidad</w:t>
      </w:r>
      <w:r w:rsidRPr="00072E45">
        <w:rPr>
          <w:rFonts w:eastAsia="Times New Roman" w:cs="Times New Roman"/>
          <w:lang w:val="es-ES" w:eastAsia="ca-ES"/>
        </w:rPr>
        <w:t xml:space="preserve"> desde la perspectiva de la 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Psicología Cognitiva </w:t>
      </w:r>
      <w:r w:rsidRPr="00505BEB">
        <w:rPr>
          <w:rFonts w:eastAsia="Times New Roman" w:cs="Times New Roman"/>
          <w:bCs/>
          <w:lang w:val="es-ES" w:eastAsia="ca-ES"/>
        </w:rPr>
        <w:t>y del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 </w:t>
      </w:r>
      <w:proofErr w:type="spellStart"/>
      <w:r w:rsidRPr="00B415AC">
        <w:rPr>
          <w:rFonts w:eastAsia="Times New Roman" w:cs="Times New Roman"/>
          <w:b/>
          <w:bCs/>
          <w:lang w:val="es-ES" w:eastAsia="ca-ES"/>
        </w:rPr>
        <w:t>Neuromarqueting</w:t>
      </w:r>
      <w:proofErr w:type="spellEnd"/>
      <w:r w:rsidRPr="00505BEB">
        <w:rPr>
          <w:rFonts w:eastAsia="Times New Roman" w:cs="Times New Roman"/>
          <w:bCs/>
          <w:lang w:val="es-ES" w:eastAsia="ca-ES"/>
        </w:rPr>
        <w:t>.</w:t>
      </w:r>
      <w:r w:rsidR="00AB40CE" w:rsidRPr="00821940">
        <w:rPr>
          <w:rFonts w:eastAsia="Times New Roman" w:cs="Times New Roman"/>
          <w:b/>
          <w:bCs/>
          <w:lang w:val="es-ES" w:eastAsia="ca-ES"/>
        </w:rPr>
        <w:t xml:space="preserve"> </w:t>
      </w:r>
      <w:r w:rsidRPr="00821940">
        <w:rPr>
          <w:rFonts w:eastAsia="Times New Roman" w:cs="Times New Roman"/>
          <w:b/>
          <w:bCs/>
          <w:lang w:val="es-ES" w:eastAsia="ca-ES"/>
        </w:rPr>
        <w:t xml:space="preserve">Grupo interdisciplinario </w:t>
      </w:r>
      <w:hyperlink r:id="rId7" w:history="1">
        <w:r w:rsidR="00AB40CE" w:rsidRPr="00322CFF">
          <w:rPr>
            <w:rStyle w:val="Hipervnculo"/>
            <w:lang w:val="es-ES"/>
          </w:rPr>
          <w:t>formado</w:t>
        </w:r>
        <w:r w:rsidRPr="00322CFF">
          <w:rPr>
            <w:rStyle w:val="Hipervnculo"/>
            <w:lang w:val="es-ES"/>
          </w:rPr>
          <w:t xml:space="preserve"> </w:t>
        </w:r>
        <w:r w:rsidR="00AB40CE" w:rsidRPr="00322CFF">
          <w:rPr>
            <w:rStyle w:val="Hipervnculo"/>
            <w:lang w:val="es-ES"/>
          </w:rPr>
          <w:t>por</w:t>
        </w:r>
      </w:hyperlink>
      <w:r w:rsidR="00AB40CE" w:rsidRPr="00821940">
        <w:rPr>
          <w:lang w:val="es-ES"/>
        </w:rPr>
        <w:t xml:space="preserve"> </w:t>
      </w:r>
      <w:r w:rsidR="00821940" w:rsidRPr="00821940">
        <w:rPr>
          <w:lang w:val="es-ES"/>
        </w:rPr>
        <w:t>profesores</w:t>
      </w:r>
      <w:r w:rsidR="00AB40CE" w:rsidRPr="00821940">
        <w:rPr>
          <w:lang w:val="es-ES"/>
        </w:rPr>
        <w:t xml:space="preserve"> del ámbito de la Psicología y de la Publicidad y por profesionales </w:t>
      </w:r>
      <w:r w:rsidR="009058ED">
        <w:rPr>
          <w:lang w:val="es-ES"/>
        </w:rPr>
        <w:t xml:space="preserve">relacionados con </w:t>
      </w:r>
      <w:r w:rsidR="00AB40CE" w:rsidRPr="00821940">
        <w:rPr>
          <w:lang w:val="es-ES"/>
        </w:rPr>
        <w:t xml:space="preserve">las </w:t>
      </w:r>
      <w:r w:rsidR="00753C96" w:rsidRPr="00821940">
        <w:rPr>
          <w:lang w:val="es-ES"/>
        </w:rPr>
        <w:t>empresa</w:t>
      </w:r>
      <w:r w:rsidR="00AB40CE" w:rsidRPr="00821940">
        <w:rPr>
          <w:lang w:val="es-ES"/>
        </w:rPr>
        <w:t xml:space="preserve">s con las que el PCA tiene </w:t>
      </w:r>
      <w:hyperlink r:id="rId8" w:history="1">
        <w:r w:rsidR="00AB40CE" w:rsidRPr="00322CFF">
          <w:rPr>
            <w:rStyle w:val="Hipervnculo"/>
            <w:lang w:val="es-ES"/>
          </w:rPr>
          <w:t>convenios de investigación</w:t>
        </w:r>
      </w:hyperlink>
      <w:r w:rsidR="00753C96" w:rsidRPr="00821940">
        <w:rPr>
          <w:lang w:val="es-ES"/>
        </w:rPr>
        <w:t xml:space="preserve">. Forma parte del </w:t>
      </w:r>
      <w:r w:rsidR="00753C96" w:rsidRPr="00505BEB">
        <w:rPr>
          <w:b/>
          <w:lang w:val="es-ES"/>
        </w:rPr>
        <w:t>O</w:t>
      </w:r>
      <w:r w:rsidR="00AB40CE" w:rsidRPr="00505BEB">
        <w:rPr>
          <w:b/>
          <w:lang w:val="es-ES"/>
        </w:rPr>
        <w:t xml:space="preserve">bservatorio para la Igualdad </w:t>
      </w:r>
      <w:r w:rsidR="00AB40CE" w:rsidRPr="00B415AC">
        <w:rPr>
          <w:lang w:val="es-ES"/>
        </w:rPr>
        <w:t>de la UAB</w:t>
      </w:r>
      <w:r w:rsidR="00AB40CE" w:rsidRPr="00821940">
        <w:rPr>
          <w:lang w:val="es-ES"/>
        </w:rPr>
        <w:t xml:space="preserve"> </w:t>
      </w:r>
      <w:r w:rsidR="009058ED">
        <w:rPr>
          <w:lang w:val="es-ES"/>
        </w:rPr>
        <w:t xml:space="preserve">ya que incluye </w:t>
      </w:r>
      <w:r w:rsidR="00821940" w:rsidRPr="00821940">
        <w:rPr>
          <w:lang w:val="es-ES"/>
        </w:rPr>
        <w:t>en su</w:t>
      </w:r>
      <w:r w:rsidR="00AB40CE" w:rsidRPr="00821940">
        <w:rPr>
          <w:lang w:val="es-ES"/>
        </w:rPr>
        <w:t xml:space="preserve"> </w:t>
      </w:r>
      <w:r w:rsidR="00821940" w:rsidRPr="00821940">
        <w:rPr>
          <w:lang w:val="es-ES"/>
        </w:rPr>
        <w:t>investigación</w:t>
      </w:r>
      <w:r w:rsidR="009058ED">
        <w:rPr>
          <w:lang w:val="es-ES"/>
        </w:rPr>
        <w:t xml:space="preserve"> </w:t>
      </w:r>
      <w:r w:rsidR="00AB40CE" w:rsidRPr="00821940">
        <w:rPr>
          <w:lang w:val="es-ES"/>
        </w:rPr>
        <w:t>el estudio de</w:t>
      </w:r>
      <w:r w:rsidR="00B415AC">
        <w:rPr>
          <w:lang w:val="es-ES"/>
        </w:rPr>
        <w:t xml:space="preserve"> los </w:t>
      </w:r>
      <w:hyperlink r:id="rId9" w:anchor="PSICOLOGIA" w:history="1">
        <w:r w:rsidR="00AB40CE" w:rsidRPr="006F69AD">
          <w:rPr>
            <w:rStyle w:val="Hipervnculo"/>
            <w:lang w:val="es-ES"/>
          </w:rPr>
          <w:t xml:space="preserve">estereotipos femeninos de </w:t>
        </w:r>
        <w:r w:rsidR="00990D17" w:rsidRPr="006F69AD">
          <w:rPr>
            <w:rStyle w:val="Hipervnculo"/>
            <w:lang w:val="es-ES"/>
          </w:rPr>
          <w:t>bellez</w:t>
        </w:r>
        <w:r w:rsidR="00AB40CE" w:rsidRPr="006F69AD">
          <w:rPr>
            <w:rStyle w:val="Hipervnculo"/>
            <w:lang w:val="es-ES"/>
          </w:rPr>
          <w:t>a</w:t>
        </w:r>
      </w:hyperlink>
      <w:r w:rsidR="00505BEB">
        <w:rPr>
          <w:lang w:val="es-ES"/>
        </w:rPr>
        <w:t xml:space="preserve">. </w:t>
      </w:r>
      <w:r w:rsidR="00AB40CE" w:rsidRPr="00821940">
        <w:rPr>
          <w:lang w:val="es-ES"/>
        </w:rPr>
        <w:t xml:space="preserve">La trayectoria científica del PCA se refleja en </w:t>
      </w:r>
      <w:r w:rsidR="00170DBC">
        <w:rPr>
          <w:lang w:val="es-ES"/>
        </w:rPr>
        <w:t xml:space="preserve">sus </w:t>
      </w:r>
      <w:hyperlink r:id="rId10" w:history="1">
        <w:r w:rsidR="00170DBC" w:rsidRPr="00322CFF">
          <w:rPr>
            <w:rStyle w:val="Hipervnculo"/>
            <w:lang w:val="es-ES"/>
          </w:rPr>
          <w:t>publicaciones</w:t>
        </w:r>
      </w:hyperlink>
      <w:r w:rsidR="00AB40CE" w:rsidRPr="00821940">
        <w:rPr>
          <w:lang w:val="es-ES"/>
        </w:rPr>
        <w:t xml:space="preserve"> y </w:t>
      </w:r>
      <w:r w:rsidR="009058ED">
        <w:rPr>
          <w:lang w:val="es-ES"/>
        </w:rPr>
        <w:t xml:space="preserve">también </w:t>
      </w:r>
      <w:r w:rsidR="00AB40CE" w:rsidRPr="00821940">
        <w:rPr>
          <w:lang w:val="es-ES"/>
        </w:rPr>
        <w:t xml:space="preserve">en </w:t>
      </w:r>
      <w:r w:rsidR="00821940">
        <w:rPr>
          <w:lang w:val="es-ES"/>
        </w:rPr>
        <w:t xml:space="preserve">la </w:t>
      </w:r>
      <w:r w:rsidR="00AB40CE" w:rsidRPr="00821940">
        <w:rPr>
          <w:lang w:val="es-ES"/>
        </w:rPr>
        <w:t xml:space="preserve">participación en diferentes </w:t>
      </w:r>
      <w:hyperlink r:id="rId11" w:history="1">
        <w:r w:rsidR="00AB40CE" w:rsidRPr="00322CFF">
          <w:rPr>
            <w:rStyle w:val="Hipervnculo"/>
            <w:lang w:val="es-ES"/>
          </w:rPr>
          <w:t>medios de comunicación</w:t>
        </w:r>
      </w:hyperlink>
      <w:r w:rsidR="00AB40CE" w:rsidRPr="00821940">
        <w:rPr>
          <w:lang w:val="es-ES"/>
        </w:rPr>
        <w:t xml:space="preserve">. </w:t>
      </w:r>
    </w:p>
    <w:p w:rsidR="005A723D" w:rsidRPr="005A723D" w:rsidRDefault="00806F7A" w:rsidP="005A723D">
      <w:pPr>
        <w:spacing w:after="0" w:line="240" w:lineRule="auto"/>
        <w:jc w:val="both"/>
      </w:pPr>
      <w:hyperlink r:id="rId12" w:history="1">
        <w:r w:rsidR="005A723D" w:rsidRPr="005A723D">
          <w:rPr>
            <w:rStyle w:val="Hipervnculo"/>
          </w:rPr>
          <w:t>Grupo de I</w:t>
        </w:r>
        <w:r w:rsidR="006256EA" w:rsidRPr="006256EA">
          <w:rPr>
            <w:rStyle w:val="Hipervnculo"/>
            <w:lang w:val="es-ES"/>
          </w:rPr>
          <w:t>investigación</w:t>
        </w:r>
        <w:r w:rsidR="005A723D" w:rsidRPr="006256EA">
          <w:rPr>
            <w:rStyle w:val="Hipervnculo"/>
            <w:lang w:val="es-ES"/>
          </w:rPr>
          <w:t xml:space="preserve"> reconocido </w:t>
        </w:r>
        <w:r w:rsidR="009058ED">
          <w:rPr>
            <w:rStyle w:val="Hipervnculo"/>
            <w:lang w:val="es-ES"/>
          </w:rPr>
          <w:t xml:space="preserve">oficialmente </w:t>
        </w:r>
        <w:r w:rsidR="005A723D" w:rsidRPr="005A723D">
          <w:rPr>
            <w:rStyle w:val="Hipervnculo"/>
          </w:rPr>
          <w:t>por la UAB</w:t>
        </w:r>
      </w:hyperlink>
      <w:r w:rsidR="005A723D" w:rsidRPr="005A723D">
        <w:t xml:space="preserve"> </w:t>
      </w:r>
      <w:proofErr w:type="spellStart"/>
      <w:r w:rsidR="005A723D" w:rsidRPr="005A723D">
        <w:t>desde</w:t>
      </w:r>
      <w:proofErr w:type="spellEnd"/>
      <w:r w:rsidR="005A723D" w:rsidRPr="005A723D">
        <w:t xml:space="preserve"> el </w:t>
      </w:r>
      <w:proofErr w:type="spellStart"/>
      <w:r w:rsidR="005A723D" w:rsidRPr="005A723D">
        <w:t>año</w:t>
      </w:r>
      <w:proofErr w:type="spellEnd"/>
      <w:r w:rsidR="005A723D" w:rsidRPr="005A723D">
        <w:t xml:space="preserve"> 2005 (CODI 1424).</w:t>
      </w:r>
    </w:p>
    <w:p w:rsidR="00AB40CE" w:rsidRPr="005A723D" w:rsidRDefault="00AB40CE" w:rsidP="00AB40CE">
      <w:pPr>
        <w:spacing w:after="0" w:line="240" w:lineRule="auto"/>
        <w:jc w:val="both"/>
        <w:rPr>
          <w:lang w:val="es-ES"/>
        </w:rPr>
      </w:pPr>
    </w:p>
    <w:p w:rsidR="00AB40CE" w:rsidRDefault="00AB40CE" w:rsidP="00AB40CE">
      <w:pPr>
        <w:spacing w:after="0" w:line="240" w:lineRule="auto"/>
        <w:jc w:val="both"/>
      </w:pPr>
    </w:p>
    <w:p w:rsidR="00AB40CE" w:rsidRPr="005A723D" w:rsidRDefault="001D0C2C" w:rsidP="00AB40CE">
      <w:pPr>
        <w:spacing w:after="0" w:line="240" w:lineRule="auto"/>
        <w:jc w:val="both"/>
      </w:pPr>
      <w:r>
        <w:rPr>
          <w:rFonts w:eastAsia="Times New Roman" w:cs="Times New Roman"/>
          <w:lang w:eastAsia="ca-ES"/>
        </w:rPr>
        <w:t xml:space="preserve">El </w:t>
      </w:r>
      <w:hyperlink r:id="rId13" w:history="1">
        <w:r w:rsidRPr="001D0C2C">
          <w:rPr>
            <w:rStyle w:val="Hipervnculo"/>
            <w:rFonts w:eastAsia="Times New Roman" w:cs="Times New Roman"/>
            <w:lang w:eastAsia="ca-ES"/>
          </w:rPr>
          <w:t>G</w:t>
        </w:r>
        <w:r w:rsidR="005A723D" w:rsidRPr="001D0C2C">
          <w:rPr>
            <w:rStyle w:val="Hipervnculo"/>
            <w:rFonts w:eastAsia="Times New Roman" w:cs="Times New Roman"/>
            <w:lang w:eastAsia="ca-ES"/>
          </w:rPr>
          <w:t xml:space="preserve">rup de Recerca en Psicologia i Comunicació Publicitària </w:t>
        </w:r>
        <w:r w:rsidR="00344A90" w:rsidRPr="001D0C2C">
          <w:rPr>
            <w:rStyle w:val="Hipervnculo"/>
            <w:rFonts w:eastAsia="Times New Roman" w:cs="Times New Roman"/>
            <w:lang w:eastAsia="ca-ES"/>
          </w:rPr>
          <w:t>(</w:t>
        </w:r>
        <w:proofErr w:type="spellStart"/>
        <w:r w:rsidR="00344A90" w:rsidRPr="001D0C2C">
          <w:rPr>
            <w:rStyle w:val="Hipervnculo"/>
            <w:rFonts w:eastAsia="Times New Roman" w:cs="Times New Roman"/>
            <w:lang w:eastAsia="ca-ES"/>
          </w:rPr>
          <w:t>Research</w:t>
        </w:r>
        <w:proofErr w:type="spellEnd"/>
        <w:r w:rsidR="00344A90" w:rsidRPr="001D0C2C">
          <w:rPr>
            <w:rStyle w:val="Hipervnculo"/>
            <w:rFonts w:eastAsia="Times New Roman" w:cs="Times New Roman"/>
            <w:lang w:eastAsia="ca-ES"/>
          </w:rPr>
          <w:t xml:space="preserve"> Group on </w:t>
        </w:r>
        <w:proofErr w:type="spellStart"/>
        <w:r w:rsidR="00344A90" w:rsidRPr="001D0C2C">
          <w:rPr>
            <w:rStyle w:val="Hipervnculo"/>
            <w:rFonts w:eastAsia="Times New Roman" w:cs="Times New Roman"/>
            <w:lang w:eastAsia="ca-ES"/>
          </w:rPr>
          <w:t>Psychology</w:t>
        </w:r>
        <w:proofErr w:type="spellEnd"/>
        <w:r w:rsidR="00344A90" w:rsidRPr="001D0C2C">
          <w:rPr>
            <w:rStyle w:val="Hipervnculo"/>
            <w:rFonts w:eastAsia="Times New Roman" w:cs="Times New Roman"/>
            <w:lang w:eastAsia="ca-ES"/>
          </w:rPr>
          <w:t xml:space="preserve">, </w:t>
        </w:r>
        <w:proofErr w:type="spellStart"/>
        <w:r w:rsidR="00344A90" w:rsidRPr="001D0C2C">
          <w:rPr>
            <w:rStyle w:val="Hipervnculo"/>
            <w:rFonts w:eastAsia="Times New Roman" w:cs="Times New Roman"/>
            <w:lang w:eastAsia="ca-ES"/>
          </w:rPr>
          <w:t>Communication</w:t>
        </w:r>
        <w:proofErr w:type="spellEnd"/>
        <w:r w:rsidR="00344A90" w:rsidRPr="001D0C2C">
          <w:rPr>
            <w:rStyle w:val="Hipervnculo"/>
            <w:rFonts w:eastAsia="Times New Roman" w:cs="Times New Roman"/>
            <w:lang w:eastAsia="ca-ES"/>
          </w:rPr>
          <w:t xml:space="preserve"> &amp; </w:t>
        </w:r>
        <w:proofErr w:type="spellStart"/>
        <w:r w:rsidR="00344A90" w:rsidRPr="001D0C2C">
          <w:rPr>
            <w:rStyle w:val="Hipervnculo"/>
            <w:rFonts w:eastAsia="Times New Roman" w:cs="Times New Roman"/>
            <w:lang w:eastAsia="ca-ES"/>
          </w:rPr>
          <w:t>Advertising</w:t>
        </w:r>
        <w:proofErr w:type="spellEnd"/>
        <w:r w:rsidR="005A723D" w:rsidRPr="001D0C2C">
          <w:rPr>
            <w:rStyle w:val="Hipervnculo"/>
            <w:rFonts w:eastAsia="Times New Roman" w:cs="Times New Roman"/>
            <w:lang w:eastAsia="ca-ES"/>
          </w:rPr>
          <w:t>: PCA</w:t>
        </w:r>
      </w:hyperlink>
      <w:r w:rsidR="00344A90" w:rsidRPr="005A723D">
        <w:rPr>
          <w:rFonts w:eastAsia="Times New Roman" w:cs="Times New Roman"/>
          <w:color w:val="000000" w:themeColor="text1"/>
          <w:lang w:eastAsia="ca-ES"/>
        </w:rPr>
        <w:t>)</w:t>
      </w:r>
      <w:r w:rsidR="00821940" w:rsidRPr="005A723D">
        <w:rPr>
          <w:rFonts w:eastAsia="Times New Roman" w:cs="Times New Roman"/>
          <w:lang w:eastAsia="ca-ES"/>
        </w:rPr>
        <w:t xml:space="preserve"> </w:t>
      </w:r>
      <w:hyperlink r:id="rId14" w:history="1">
        <w:r w:rsidR="00753C96" w:rsidRPr="005A723D">
          <w:rPr>
            <w:rStyle w:val="Hipervnculo"/>
            <w:rFonts w:eastAsia="Times New Roman" w:cs="Times New Roman"/>
            <w:lang w:eastAsia="ca-ES"/>
          </w:rPr>
          <w:t>es centra</w:t>
        </w:r>
      </w:hyperlink>
      <w:r w:rsidR="00753C96" w:rsidRPr="005A723D">
        <w:rPr>
          <w:rFonts w:eastAsia="Times New Roman" w:cs="Times New Roman"/>
          <w:lang w:eastAsia="ca-ES"/>
        </w:rPr>
        <w:t xml:space="preserve"> en l’estudi de la </w:t>
      </w:r>
      <w:r w:rsidR="00753C96" w:rsidRPr="005A723D">
        <w:rPr>
          <w:rFonts w:eastAsia="Times New Roman" w:cs="Times New Roman"/>
          <w:b/>
          <w:lang w:eastAsia="ca-ES"/>
        </w:rPr>
        <w:t>Publicitat</w:t>
      </w:r>
      <w:r w:rsidR="00753C96" w:rsidRPr="005A723D">
        <w:rPr>
          <w:rFonts w:eastAsia="Times New Roman" w:cs="Times New Roman"/>
          <w:lang w:eastAsia="ca-ES"/>
        </w:rPr>
        <w:t xml:space="preserve"> des de la </w:t>
      </w:r>
      <w:r w:rsidR="00821940" w:rsidRPr="005A723D">
        <w:rPr>
          <w:rFonts w:eastAsia="Times New Roman" w:cs="Times New Roman"/>
          <w:lang w:eastAsia="ca-ES"/>
        </w:rPr>
        <w:t>perspectiva</w:t>
      </w:r>
      <w:r w:rsidR="00753C96" w:rsidRPr="005A723D">
        <w:rPr>
          <w:rFonts w:eastAsia="Times New Roman" w:cs="Times New Roman"/>
          <w:lang w:eastAsia="ca-ES"/>
        </w:rPr>
        <w:t xml:space="preserve"> de </w:t>
      </w:r>
      <w:r w:rsidR="00753C96" w:rsidRPr="005A723D">
        <w:rPr>
          <w:rFonts w:eastAsia="Times New Roman" w:cs="Times New Roman"/>
          <w:b/>
          <w:lang w:eastAsia="ca-ES"/>
        </w:rPr>
        <w:t>Psic</w:t>
      </w:r>
      <w:r w:rsidR="00322CFF" w:rsidRPr="005A723D">
        <w:rPr>
          <w:rFonts w:eastAsia="Times New Roman" w:cs="Times New Roman"/>
          <w:b/>
          <w:lang w:eastAsia="ca-ES"/>
        </w:rPr>
        <w:t>ologia Cognitiva</w:t>
      </w:r>
      <w:r w:rsidR="00322CFF" w:rsidRPr="005A723D">
        <w:rPr>
          <w:rFonts w:eastAsia="Times New Roman" w:cs="Times New Roman"/>
          <w:lang w:eastAsia="ca-ES"/>
        </w:rPr>
        <w:t xml:space="preserve"> i del </w:t>
      </w:r>
      <w:proofErr w:type="spellStart"/>
      <w:r w:rsidR="00322CFF" w:rsidRPr="005A723D">
        <w:rPr>
          <w:rFonts w:eastAsia="Times New Roman" w:cs="Times New Roman"/>
          <w:b/>
          <w:lang w:eastAsia="ca-ES"/>
        </w:rPr>
        <w:t>Neuromarqu</w:t>
      </w:r>
      <w:r w:rsidR="00753C96" w:rsidRPr="005A723D">
        <w:rPr>
          <w:rFonts w:eastAsia="Times New Roman" w:cs="Times New Roman"/>
          <w:b/>
          <w:lang w:eastAsia="ca-ES"/>
        </w:rPr>
        <w:t>eting</w:t>
      </w:r>
      <w:proofErr w:type="spellEnd"/>
      <w:r w:rsidR="00753C96" w:rsidRPr="005A723D">
        <w:rPr>
          <w:rFonts w:eastAsia="Times New Roman" w:cs="Times New Roman"/>
          <w:lang w:eastAsia="ca-ES"/>
        </w:rPr>
        <w:t xml:space="preserve">. </w:t>
      </w:r>
      <w:r w:rsidR="00753C96" w:rsidRPr="005A723D">
        <w:rPr>
          <w:rFonts w:eastAsia="Times New Roman" w:cs="Times New Roman"/>
          <w:b/>
          <w:bCs/>
          <w:lang w:eastAsia="ca-ES"/>
        </w:rPr>
        <w:t>Grup interdisciplinari</w:t>
      </w:r>
      <w:r w:rsidR="00AB40CE" w:rsidRPr="005A723D">
        <w:rPr>
          <w:rFonts w:eastAsia="Times New Roman" w:cs="Times New Roman"/>
          <w:b/>
          <w:bCs/>
          <w:lang w:eastAsia="ca-ES"/>
        </w:rPr>
        <w:t xml:space="preserve"> </w:t>
      </w:r>
      <w:hyperlink r:id="rId15" w:history="1">
        <w:r w:rsidR="00753C96" w:rsidRPr="005A723D">
          <w:rPr>
            <w:rStyle w:val="Hipervnculo"/>
          </w:rPr>
          <w:t>format</w:t>
        </w:r>
        <w:r w:rsidR="00AB40CE" w:rsidRPr="005A723D">
          <w:rPr>
            <w:rStyle w:val="Hipervnculo"/>
          </w:rPr>
          <w:t xml:space="preserve"> per</w:t>
        </w:r>
      </w:hyperlink>
      <w:r w:rsidR="00AB40CE" w:rsidRPr="005A723D">
        <w:t xml:space="preserve"> professors de l’àmbit de la Psicologia i de la Publicitat </w:t>
      </w:r>
      <w:r w:rsidR="00753C96" w:rsidRPr="005A723D">
        <w:t xml:space="preserve">i per professionals </w:t>
      </w:r>
      <w:r w:rsidR="00821940" w:rsidRPr="005A723D">
        <w:t>relacionats</w:t>
      </w:r>
      <w:r w:rsidR="00753C96" w:rsidRPr="005A723D">
        <w:t xml:space="preserve"> </w:t>
      </w:r>
      <w:r w:rsidR="00AB40CE" w:rsidRPr="005A723D">
        <w:t xml:space="preserve">amb les </w:t>
      </w:r>
      <w:r w:rsidR="00821940" w:rsidRPr="005A723D">
        <w:t>empreses</w:t>
      </w:r>
      <w:r w:rsidR="00AB40CE" w:rsidRPr="005A723D">
        <w:t xml:space="preserve"> amb qui el PCA </w:t>
      </w:r>
      <w:r w:rsidR="00821940" w:rsidRPr="005A723D">
        <w:t xml:space="preserve">té </w:t>
      </w:r>
      <w:hyperlink r:id="rId16" w:history="1">
        <w:r w:rsidR="00821940" w:rsidRPr="005A723D">
          <w:rPr>
            <w:rStyle w:val="Hipervnculo"/>
          </w:rPr>
          <w:t>c</w:t>
        </w:r>
        <w:r w:rsidR="00AB40CE" w:rsidRPr="005A723D">
          <w:rPr>
            <w:rStyle w:val="Hipervnculo"/>
          </w:rPr>
          <w:t>onveni</w:t>
        </w:r>
        <w:r w:rsidR="00821940" w:rsidRPr="005A723D">
          <w:rPr>
            <w:rStyle w:val="Hipervnculo"/>
          </w:rPr>
          <w:t>s</w:t>
        </w:r>
        <w:r w:rsidR="00AB40CE" w:rsidRPr="005A723D">
          <w:rPr>
            <w:rStyle w:val="Hipervnculo"/>
          </w:rPr>
          <w:t xml:space="preserve"> de</w:t>
        </w:r>
        <w:r w:rsidR="00821940" w:rsidRPr="005A723D">
          <w:rPr>
            <w:rStyle w:val="Hipervnculo"/>
          </w:rPr>
          <w:t xml:space="preserve"> recerca</w:t>
        </w:r>
      </w:hyperlink>
      <w:r w:rsidR="00821940" w:rsidRPr="005A723D">
        <w:t xml:space="preserve">. Forma part de </w:t>
      </w:r>
      <w:r w:rsidR="00821940" w:rsidRPr="005A723D">
        <w:rPr>
          <w:b/>
        </w:rPr>
        <w:t>l’</w:t>
      </w:r>
      <w:r w:rsidR="00990D17" w:rsidRPr="005A723D">
        <w:rPr>
          <w:b/>
        </w:rPr>
        <w:t>O</w:t>
      </w:r>
      <w:r w:rsidR="00821940" w:rsidRPr="005A723D">
        <w:rPr>
          <w:b/>
        </w:rPr>
        <w:t xml:space="preserve">bservatori per a la Igualtat </w:t>
      </w:r>
      <w:r w:rsidR="00990D17" w:rsidRPr="005A723D">
        <w:rPr>
          <w:b/>
        </w:rPr>
        <w:t xml:space="preserve"> </w:t>
      </w:r>
      <w:r w:rsidR="00990D17" w:rsidRPr="005A723D">
        <w:t>de la UAB</w:t>
      </w:r>
      <w:r w:rsidR="00821940" w:rsidRPr="005A723D">
        <w:t xml:space="preserve"> </w:t>
      </w:r>
      <w:r w:rsidR="009058ED">
        <w:t>ja que inclou a</w:t>
      </w:r>
      <w:r w:rsidR="00821940" w:rsidRPr="005A723D">
        <w:t xml:space="preserve"> la seva recerca l’estudi </w:t>
      </w:r>
      <w:r w:rsidR="00B415AC" w:rsidRPr="005A723D">
        <w:t>dels</w:t>
      </w:r>
      <w:r w:rsidR="00505BEB" w:rsidRPr="005A723D">
        <w:t xml:space="preserve"> </w:t>
      </w:r>
      <w:hyperlink r:id="rId17" w:anchor="ESTEREOTIPS" w:history="1">
        <w:r w:rsidR="00821940" w:rsidRPr="005A723D">
          <w:rPr>
            <w:rStyle w:val="Hipervnculo"/>
          </w:rPr>
          <w:t xml:space="preserve">estereotips </w:t>
        </w:r>
        <w:r w:rsidR="00505BEB" w:rsidRPr="005A723D">
          <w:rPr>
            <w:rStyle w:val="Hipervnculo"/>
          </w:rPr>
          <w:t xml:space="preserve">femenins de </w:t>
        </w:r>
        <w:r w:rsidR="00821940" w:rsidRPr="005A723D">
          <w:rPr>
            <w:rStyle w:val="Hipervnculo"/>
          </w:rPr>
          <w:t xml:space="preserve"> bellesa</w:t>
        </w:r>
      </w:hyperlink>
      <w:r w:rsidR="00505BEB" w:rsidRPr="005A723D">
        <w:t xml:space="preserve">. </w:t>
      </w:r>
      <w:r w:rsidR="00AB40CE" w:rsidRPr="005A723D">
        <w:t>La trajectòria científica del PCA es reflecteix en les</w:t>
      </w:r>
      <w:r w:rsidR="00170DBC" w:rsidRPr="005A723D">
        <w:t xml:space="preserve"> seves </w:t>
      </w:r>
      <w:r w:rsidR="00AB40CE" w:rsidRPr="005A723D">
        <w:t xml:space="preserve"> </w:t>
      </w:r>
      <w:hyperlink r:id="rId18" w:history="1">
        <w:r w:rsidR="00AB40CE" w:rsidRPr="005A723D">
          <w:rPr>
            <w:rStyle w:val="Hipervnculo"/>
          </w:rPr>
          <w:t>publicacions</w:t>
        </w:r>
      </w:hyperlink>
      <w:r w:rsidR="00AB40CE" w:rsidRPr="005A723D">
        <w:t xml:space="preserve"> i </w:t>
      </w:r>
      <w:r w:rsidR="009058ED">
        <w:t xml:space="preserve">també </w:t>
      </w:r>
      <w:r w:rsidR="00AB40CE" w:rsidRPr="005A723D">
        <w:t xml:space="preserve">en la participació en diferents </w:t>
      </w:r>
      <w:hyperlink r:id="rId19" w:history="1">
        <w:r w:rsidR="00AB40CE" w:rsidRPr="005A723D">
          <w:rPr>
            <w:rStyle w:val="Hipervnculo"/>
          </w:rPr>
          <w:t>mitjans</w:t>
        </w:r>
        <w:r w:rsidR="00821940" w:rsidRPr="005A723D">
          <w:rPr>
            <w:rStyle w:val="Hipervnculo"/>
          </w:rPr>
          <w:t xml:space="preserve"> de comunicació</w:t>
        </w:r>
      </w:hyperlink>
      <w:r w:rsidR="00AB40CE" w:rsidRPr="005A723D">
        <w:t>.</w:t>
      </w:r>
    </w:p>
    <w:p w:rsidR="005A723D" w:rsidRPr="00821940" w:rsidRDefault="00806F7A" w:rsidP="005A723D">
      <w:pPr>
        <w:spacing w:after="0" w:line="240" w:lineRule="auto"/>
        <w:jc w:val="both"/>
        <w:rPr>
          <w:lang w:val="es-ES"/>
        </w:rPr>
      </w:pPr>
      <w:hyperlink r:id="rId20" w:history="1">
        <w:r w:rsidR="005A723D" w:rsidRPr="005A723D">
          <w:rPr>
            <w:rStyle w:val="Hipervnculo"/>
          </w:rPr>
          <w:t xml:space="preserve">Grup de Recerca reconegut </w:t>
        </w:r>
        <w:r w:rsidR="009058ED">
          <w:rPr>
            <w:rStyle w:val="Hipervnculo"/>
          </w:rPr>
          <w:t xml:space="preserve">oficialment </w:t>
        </w:r>
        <w:r w:rsidR="005A723D" w:rsidRPr="005A723D">
          <w:rPr>
            <w:rStyle w:val="Hipervnculo"/>
          </w:rPr>
          <w:t>per la UAB</w:t>
        </w:r>
      </w:hyperlink>
      <w:r w:rsidR="005A723D">
        <w:t xml:space="preserve"> des de l’any 2005 (CODI 1424).</w:t>
      </w:r>
    </w:p>
    <w:p w:rsidR="005A723D" w:rsidRPr="005A723D" w:rsidRDefault="005A723D" w:rsidP="005A723D">
      <w:pPr>
        <w:spacing w:after="0" w:line="240" w:lineRule="auto"/>
        <w:jc w:val="both"/>
        <w:rPr>
          <w:lang w:val="es-ES"/>
        </w:rPr>
      </w:pPr>
    </w:p>
    <w:p w:rsidR="00322CFF" w:rsidRPr="005A723D" w:rsidRDefault="00322CFF" w:rsidP="00AB40CE">
      <w:pPr>
        <w:spacing w:after="0" w:line="240" w:lineRule="auto"/>
        <w:jc w:val="both"/>
        <w:rPr>
          <w:lang w:val="es-ES"/>
        </w:rPr>
      </w:pPr>
    </w:p>
    <w:p w:rsidR="00B415AC" w:rsidRDefault="00B415AC" w:rsidP="00AB40CE">
      <w:pPr>
        <w:spacing w:after="0" w:line="240" w:lineRule="auto"/>
        <w:jc w:val="both"/>
      </w:pPr>
    </w:p>
    <w:p w:rsidR="00322CFF" w:rsidRDefault="00B415AC" w:rsidP="00AB40CE">
      <w:pPr>
        <w:spacing w:after="0" w:line="240" w:lineRule="auto"/>
        <w:jc w:val="both"/>
      </w:pPr>
      <w:r>
        <w:rPr>
          <w:lang w:val="en"/>
        </w:rPr>
        <w:t>The</w:t>
      </w:r>
      <w:r w:rsidR="006256EA">
        <w:rPr>
          <w:lang w:val="en"/>
        </w:rPr>
        <w:t xml:space="preserve"> </w:t>
      </w:r>
      <w:hyperlink r:id="rId21" w:history="1">
        <w:r w:rsidRPr="006256EA">
          <w:rPr>
            <w:rStyle w:val="Hipervnculo"/>
            <w:lang w:val="en"/>
          </w:rPr>
          <w:t>Research Group on Psychology</w:t>
        </w:r>
        <w:r w:rsidRPr="006256EA">
          <w:rPr>
            <w:rStyle w:val="Hipervnculo"/>
            <w:lang w:val="en"/>
          </w:rPr>
          <w:t>,</w:t>
        </w:r>
        <w:r w:rsidRPr="006256EA">
          <w:rPr>
            <w:rStyle w:val="Hipervnculo"/>
            <w:lang w:val="en"/>
          </w:rPr>
          <w:t xml:space="preserve"> Communication &amp; Advertising</w:t>
        </w:r>
        <w:r w:rsidR="006256EA" w:rsidRPr="006256EA">
          <w:rPr>
            <w:rStyle w:val="Hipervnculo"/>
            <w:lang w:val="en"/>
          </w:rPr>
          <w:t xml:space="preserve"> (PCA</w:t>
        </w:r>
        <w:r w:rsidR="00344A90" w:rsidRPr="006256EA">
          <w:rPr>
            <w:rStyle w:val="Hipervnculo"/>
            <w:lang w:val="en"/>
          </w:rPr>
          <w:t>)</w:t>
        </w:r>
      </w:hyperlink>
      <w:r>
        <w:rPr>
          <w:lang w:val="en"/>
        </w:rPr>
        <w:t xml:space="preserve"> </w:t>
      </w:r>
      <w:hyperlink r:id="rId22" w:history="1">
        <w:r w:rsidRPr="00806F7A">
          <w:rPr>
            <w:rStyle w:val="Hipervnculo"/>
            <w:lang w:val="en"/>
          </w:rPr>
          <w:t>focu</w:t>
        </w:r>
        <w:r w:rsidRPr="00806F7A">
          <w:rPr>
            <w:rStyle w:val="Hipervnculo"/>
            <w:lang w:val="en"/>
          </w:rPr>
          <w:t>s</w:t>
        </w:r>
        <w:r w:rsidRPr="00806F7A">
          <w:rPr>
            <w:rStyle w:val="Hipervnculo"/>
            <w:lang w:val="en"/>
          </w:rPr>
          <w:t>es</w:t>
        </w:r>
      </w:hyperlink>
      <w:r>
        <w:rPr>
          <w:lang w:val="en"/>
        </w:rPr>
        <w:t xml:space="preserve"> on the study of </w:t>
      </w:r>
      <w:r w:rsidRPr="00B415AC">
        <w:rPr>
          <w:b/>
          <w:lang w:val="en"/>
        </w:rPr>
        <w:t>Advertising</w:t>
      </w:r>
      <w:r>
        <w:rPr>
          <w:lang w:val="en"/>
        </w:rPr>
        <w:t xml:space="preserve"> from the perspective of </w:t>
      </w:r>
      <w:r w:rsidRPr="00B415AC">
        <w:rPr>
          <w:b/>
          <w:lang w:val="en"/>
        </w:rPr>
        <w:t>Cognitive Psychology</w:t>
      </w:r>
      <w:r>
        <w:rPr>
          <w:lang w:val="en"/>
        </w:rPr>
        <w:t xml:space="preserve"> and </w:t>
      </w:r>
      <w:proofErr w:type="spellStart"/>
      <w:r w:rsidRPr="00B415AC">
        <w:rPr>
          <w:b/>
          <w:lang w:val="en"/>
        </w:rPr>
        <w:t>Neuromarketing</w:t>
      </w:r>
      <w:proofErr w:type="spellEnd"/>
      <w:r>
        <w:rPr>
          <w:lang w:val="en"/>
        </w:rPr>
        <w:t xml:space="preserve">. </w:t>
      </w:r>
      <w:r w:rsidRPr="00B415AC">
        <w:rPr>
          <w:b/>
          <w:lang w:val="en"/>
        </w:rPr>
        <w:t>Interdisciplinary group</w:t>
      </w:r>
      <w:r>
        <w:rPr>
          <w:lang w:val="en"/>
        </w:rPr>
        <w:t xml:space="preserve"> </w:t>
      </w:r>
      <w:hyperlink r:id="rId23" w:history="1">
        <w:r w:rsidRPr="00806F7A">
          <w:rPr>
            <w:rStyle w:val="Hipervnculo"/>
            <w:lang w:val="en"/>
          </w:rPr>
          <w:t>form</w:t>
        </w:r>
        <w:r w:rsidRPr="00806F7A">
          <w:rPr>
            <w:rStyle w:val="Hipervnculo"/>
            <w:lang w:val="en"/>
          </w:rPr>
          <w:t>e</w:t>
        </w:r>
        <w:r w:rsidRPr="00806F7A">
          <w:rPr>
            <w:rStyle w:val="Hipervnculo"/>
            <w:lang w:val="en"/>
          </w:rPr>
          <w:t>d</w:t>
        </w:r>
      </w:hyperlink>
      <w:r>
        <w:rPr>
          <w:lang w:val="en"/>
        </w:rPr>
        <w:t xml:space="preserve"> by professors in the field of Psychology and Advertising and by professionals related to companies with which the PCA has </w:t>
      </w:r>
      <w:hyperlink r:id="rId24" w:history="1">
        <w:r w:rsidRPr="006256EA">
          <w:rPr>
            <w:rStyle w:val="Hipervnculo"/>
            <w:lang w:val="en"/>
          </w:rPr>
          <w:t>researc</w:t>
        </w:r>
        <w:r w:rsidRPr="006256EA">
          <w:rPr>
            <w:rStyle w:val="Hipervnculo"/>
            <w:lang w:val="en"/>
          </w:rPr>
          <w:t>h</w:t>
        </w:r>
        <w:r w:rsidRPr="006256EA">
          <w:rPr>
            <w:rStyle w:val="Hipervnculo"/>
            <w:lang w:val="en"/>
          </w:rPr>
          <w:t xml:space="preserve"> agreements</w:t>
        </w:r>
      </w:hyperlink>
      <w:r>
        <w:rPr>
          <w:lang w:val="en"/>
        </w:rPr>
        <w:t xml:space="preserve">. It is part of the </w:t>
      </w:r>
      <w:r w:rsidRPr="00B415AC">
        <w:rPr>
          <w:b/>
          <w:lang w:val="en"/>
        </w:rPr>
        <w:t>Observatory for Equality</w:t>
      </w:r>
      <w:r>
        <w:rPr>
          <w:lang w:val="en"/>
        </w:rPr>
        <w:t xml:space="preserve"> of the UAB by including in its research the study of the </w:t>
      </w:r>
      <w:hyperlink r:id="rId25" w:anchor="GENDER" w:history="1">
        <w:r w:rsidRPr="006256EA">
          <w:rPr>
            <w:rStyle w:val="Hipervnculo"/>
            <w:lang w:val="en"/>
          </w:rPr>
          <w:t>fem</w:t>
        </w:r>
        <w:r w:rsidRPr="006256EA">
          <w:rPr>
            <w:rStyle w:val="Hipervnculo"/>
            <w:lang w:val="en"/>
          </w:rPr>
          <w:t>a</w:t>
        </w:r>
        <w:r w:rsidRPr="006256EA">
          <w:rPr>
            <w:rStyle w:val="Hipervnculo"/>
            <w:lang w:val="en"/>
          </w:rPr>
          <w:t>le beauty stereotypes</w:t>
        </w:r>
      </w:hyperlink>
      <w:r>
        <w:rPr>
          <w:lang w:val="en"/>
        </w:rPr>
        <w:t xml:space="preserve">. The scientific trajectory of the PCA is reflected in its </w:t>
      </w:r>
      <w:hyperlink r:id="rId26" w:history="1">
        <w:r w:rsidRPr="009058ED">
          <w:rPr>
            <w:rStyle w:val="Hipervnculo"/>
            <w:lang w:val="en"/>
          </w:rPr>
          <w:t>public</w:t>
        </w:r>
        <w:r w:rsidRPr="009058ED">
          <w:rPr>
            <w:rStyle w:val="Hipervnculo"/>
            <w:lang w:val="en"/>
          </w:rPr>
          <w:t>a</w:t>
        </w:r>
        <w:r w:rsidRPr="009058ED">
          <w:rPr>
            <w:rStyle w:val="Hipervnculo"/>
            <w:lang w:val="en"/>
          </w:rPr>
          <w:t>tions</w:t>
        </w:r>
      </w:hyperlink>
      <w:r>
        <w:rPr>
          <w:lang w:val="en"/>
        </w:rPr>
        <w:t xml:space="preserve"> and also in the participation in different </w:t>
      </w:r>
      <w:hyperlink r:id="rId27" w:history="1">
        <w:r w:rsidRPr="006256EA">
          <w:rPr>
            <w:rStyle w:val="Hipervnculo"/>
            <w:lang w:val="en"/>
          </w:rPr>
          <w:t>me</w:t>
        </w:r>
        <w:r w:rsidRPr="006256EA">
          <w:rPr>
            <w:rStyle w:val="Hipervnculo"/>
            <w:lang w:val="en"/>
          </w:rPr>
          <w:t>d</w:t>
        </w:r>
        <w:r w:rsidRPr="006256EA">
          <w:rPr>
            <w:rStyle w:val="Hipervnculo"/>
            <w:lang w:val="en"/>
          </w:rPr>
          <w:t>ia</w:t>
        </w:r>
      </w:hyperlink>
      <w:r>
        <w:rPr>
          <w:lang w:val="en"/>
        </w:rPr>
        <w:t>.</w:t>
      </w:r>
    </w:p>
    <w:p w:rsidR="00322CFF" w:rsidRPr="00AB40CE" w:rsidRDefault="00806F7A" w:rsidP="00AB40CE">
      <w:pPr>
        <w:spacing w:after="0" w:line="240" w:lineRule="auto"/>
        <w:jc w:val="both"/>
        <w:rPr>
          <w:rFonts w:eastAsia="Times New Roman" w:cs="Times New Roman"/>
          <w:bCs/>
          <w:lang w:eastAsia="ca-ES"/>
        </w:rPr>
      </w:pPr>
      <w:hyperlink r:id="rId28" w:history="1">
        <w:r w:rsidR="001D0C2C" w:rsidRPr="001D0C2C">
          <w:rPr>
            <w:rStyle w:val="Hipervnculo"/>
            <w:lang w:val="en"/>
          </w:rPr>
          <w:t>Research Group</w:t>
        </w:r>
        <w:r w:rsidR="009058ED">
          <w:rPr>
            <w:rStyle w:val="Hipervnculo"/>
            <w:lang w:val="en"/>
          </w:rPr>
          <w:t xml:space="preserve"> officially</w:t>
        </w:r>
        <w:r w:rsidR="001D0C2C" w:rsidRPr="001D0C2C">
          <w:rPr>
            <w:rStyle w:val="Hipervnculo"/>
            <w:lang w:val="en"/>
          </w:rPr>
          <w:t xml:space="preserve"> recognized by t</w:t>
        </w:r>
        <w:bookmarkStart w:id="0" w:name="_GoBack"/>
        <w:bookmarkEnd w:id="0"/>
        <w:r w:rsidR="001D0C2C" w:rsidRPr="001D0C2C">
          <w:rPr>
            <w:rStyle w:val="Hipervnculo"/>
            <w:lang w:val="en"/>
          </w:rPr>
          <w:t>h</w:t>
        </w:r>
        <w:r w:rsidR="001D0C2C" w:rsidRPr="001D0C2C">
          <w:rPr>
            <w:rStyle w:val="Hipervnculo"/>
            <w:lang w:val="en"/>
          </w:rPr>
          <w:t>e UAB</w:t>
        </w:r>
      </w:hyperlink>
      <w:r w:rsidR="001D0C2C">
        <w:rPr>
          <w:lang w:val="en"/>
        </w:rPr>
        <w:t xml:space="preserve"> since 2005 (CODI 1424).</w:t>
      </w:r>
    </w:p>
    <w:sectPr w:rsidR="00322CFF" w:rsidRPr="00AB40CE" w:rsidSect="00BC3A07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D4104"/>
    <w:multiLevelType w:val="hybridMultilevel"/>
    <w:tmpl w:val="EB9C657C"/>
    <w:lvl w:ilvl="0" w:tplc="C0C830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1B5B66"/>
    <w:multiLevelType w:val="hybridMultilevel"/>
    <w:tmpl w:val="612085EA"/>
    <w:lvl w:ilvl="0" w:tplc="C0C83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181E0C"/>
    <w:multiLevelType w:val="hybridMultilevel"/>
    <w:tmpl w:val="1D4C3582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45"/>
    <w:rsid w:val="0000014E"/>
    <w:rsid w:val="00023A66"/>
    <w:rsid w:val="000247EB"/>
    <w:rsid w:val="000256BE"/>
    <w:rsid w:val="00031F6C"/>
    <w:rsid w:val="00043037"/>
    <w:rsid w:val="0004724F"/>
    <w:rsid w:val="00050DDD"/>
    <w:rsid w:val="00055F58"/>
    <w:rsid w:val="00070B1A"/>
    <w:rsid w:val="0007291D"/>
    <w:rsid w:val="00072E45"/>
    <w:rsid w:val="0008463C"/>
    <w:rsid w:val="00091956"/>
    <w:rsid w:val="000B0A5A"/>
    <w:rsid w:val="000B28DE"/>
    <w:rsid w:val="000C0942"/>
    <w:rsid w:val="000E4FCF"/>
    <w:rsid w:val="00107532"/>
    <w:rsid w:val="0011589C"/>
    <w:rsid w:val="001158B4"/>
    <w:rsid w:val="00123604"/>
    <w:rsid w:val="001342F9"/>
    <w:rsid w:val="001463BD"/>
    <w:rsid w:val="001509F1"/>
    <w:rsid w:val="001532E3"/>
    <w:rsid w:val="00164D89"/>
    <w:rsid w:val="00170DBC"/>
    <w:rsid w:val="00183239"/>
    <w:rsid w:val="00192D35"/>
    <w:rsid w:val="001A740F"/>
    <w:rsid w:val="001B1797"/>
    <w:rsid w:val="001C1DEB"/>
    <w:rsid w:val="001C2311"/>
    <w:rsid w:val="001D0C2C"/>
    <w:rsid w:val="001E1AC7"/>
    <w:rsid w:val="001E2639"/>
    <w:rsid w:val="001E3ADD"/>
    <w:rsid w:val="00200C6C"/>
    <w:rsid w:val="00200D23"/>
    <w:rsid w:val="0021334A"/>
    <w:rsid w:val="00216484"/>
    <w:rsid w:val="002210D5"/>
    <w:rsid w:val="002543D0"/>
    <w:rsid w:val="00256CF7"/>
    <w:rsid w:val="0026186B"/>
    <w:rsid w:val="00261B73"/>
    <w:rsid w:val="002E6F40"/>
    <w:rsid w:val="00322CFF"/>
    <w:rsid w:val="00334FEB"/>
    <w:rsid w:val="0033704F"/>
    <w:rsid w:val="00344A90"/>
    <w:rsid w:val="003550BF"/>
    <w:rsid w:val="00360E0D"/>
    <w:rsid w:val="00366475"/>
    <w:rsid w:val="00380B9A"/>
    <w:rsid w:val="003B43B6"/>
    <w:rsid w:val="003C6AC4"/>
    <w:rsid w:val="003D17C0"/>
    <w:rsid w:val="003D1803"/>
    <w:rsid w:val="003D4E17"/>
    <w:rsid w:val="003D5977"/>
    <w:rsid w:val="003F4B8C"/>
    <w:rsid w:val="004036AD"/>
    <w:rsid w:val="0043131A"/>
    <w:rsid w:val="00433625"/>
    <w:rsid w:val="004338FE"/>
    <w:rsid w:val="00452033"/>
    <w:rsid w:val="004569FD"/>
    <w:rsid w:val="00467942"/>
    <w:rsid w:val="004722EE"/>
    <w:rsid w:val="0049172C"/>
    <w:rsid w:val="004D14E3"/>
    <w:rsid w:val="004D2145"/>
    <w:rsid w:val="004E3EED"/>
    <w:rsid w:val="004E68AC"/>
    <w:rsid w:val="004E7EFF"/>
    <w:rsid w:val="004F5E0A"/>
    <w:rsid w:val="00505BEB"/>
    <w:rsid w:val="005134A0"/>
    <w:rsid w:val="00532B39"/>
    <w:rsid w:val="005349B0"/>
    <w:rsid w:val="00543752"/>
    <w:rsid w:val="00557C44"/>
    <w:rsid w:val="00572410"/>
    <w:rsid w:val="0058579F"/>
    <w:rsid w:val="00590776"/>
    <w:rsid w:val="0059114F"/>
    <w:rsid w:val="005A723D"/>
    <w:rsid w:val="005B72F3"/>
    <w:rsid w:val="005C02D3"/>
    <w:rsid w:val="005C10E7"/>
    <w:rsid w:val="005C2E27"/>
    <w:rsid w:val="005C4306"/>
    <w:rsid w:val="005D351F"/>
    <w:rsid w:val="005D6745"/>
    <w:rsid w:val="005F6E28"/>
    <w:rsid w:val="00620680"/>
    <w:rsid w:val="006238CE"/>
    <w:rsid w:val="006256EA"/>
    <w:rsid w:val="00631D2B"/>
    <w:rsid w:val="00673D14"/>
    <w:rsid w:val="006741B0"/>
    <w:rsid w:val="0067648C"/>
    <w:rsid w:val="006A3B3E"/>
    <w:rsid w:val="006B5022"/>
    <w:rsid w:val="006D2469"/>
    <w:rsid w:val="006E72EA"/>
    <w:rsid w:val="006F69AD"/>
    <w:rsid w:val="007059A2"/>
    <w:rsid w:val="00713BF6"/>
    <w:rsid w:val="00732D36"/>
    <w:rsid w:val="007340C7"/>
    <w:rsid w:val="00746A69"/>
    <w:rsid w:val="00753C96"/>
    <w:rsid w:val="00754E18"/>
    <w:rsid w:val="00757BEF"/>
    <w:rsid w:val="00760B18"/>
    <w:rsid w:val="0077159F"/>
    <w:rsid w:val="00772425"/>
    <w:rsid w:val="00775D19"/>
    <w:rsid w:val="00781B20"/>
    <w:rsid w:val="0079116D"/>
    <w:rsid w:val="00794508"/>
    <w:rsid w:val="00797532"/>
    <w:rsid w:val="007A6873"/>
    <w:rsid w:val="007B5976"/>
    <w:rsid w:val="007B765D"/>
    <w:rsid w:val="007C1CE1"/>
    <w:rsid w:val="007E0737"/>
    <w:rsid w:val="007E152F"/>
    <w:rsid w:val="007F0DE8"/>
    <w:rsid w:val="007F7CD0"/>
    <w:rsid w:val="00802A89"/>
    <w:rsid w:val="00806F7A"/>
    <w:rsid w:val="008126EF"/>
    <w:rsid w:val="00821940"/>
    <w:rsid w:val="00832E43"/>
    <w:rsid w:val="008359C0"/>
    <w:rsid w:val="0084430C"/>
    <w:rsid w:val="00847995"/>
    <w:rsid w:val="0085755E"/>
    <w:rsid w:val="00865632"/>
    <w:rsid w:val="008745A6"/>
    <w:rsid w:val="00875A21"/>
    <w:rsid w:val="008762B5"/>
    <w:rsid w:val="00882C45"/>
    <w:rsid w:val="00885091"/>
    <w:rsid w:val="008858AF"/>
    <w:rsid w:val="00896F4C"/>
    <w:rsid w:val="008C27FF"/>
    <w:rsid w:val="008C44DF"/>
    <w:rsid w:val="008C6962"/>
    <w:rsid w:val="008D1A6E"/>
    <w:rsid w:val="008D1C61"/>
    <w:rsid w:val="008F501D"/>
    <w:rsid w:val="00904FE3"/>
    <w:rsid w:val="009058ED"/>
    <w:rsid w:val="00912192"/>
    <w:rsid w:val="009211C1"/>
    <w:rsid w:val="00926772"/>
    <w:rsid w:val="0093161E"/>
    <w:rsid w:val="00942E13"/>
    <w:rsid w:val="009466C3"/>
    <w:rsid w:val="00953D27"/>
    <w:rsid w:val="00960905"/>
    <w:rsid w:val="009846A6"/>
    <w:rsid w:val="00984A93"/>
    <w:rsid w:val="00990D17"/>
    <w:rsid w:val="00995E24"/>
    <w:rsid w:val="009A266A"/>
    <w:rsid w:val="009C0E81"/>
    <w:rsid w:val="009D03BC"/>
    <w:rsid w:val="009F0097"/>
    <w:rsid w:val="009F1F2E"/>
    <w:rsid w:val="009F46CF"/>
    <w:rsid w:val="00A00082"/>
    <w:rsid w:val="00A04098"/>
    <w:rsid w:val="00A07E97"/>
    <w:rsid w:val="00A11B92"/>
    <w:rsid w:val="00A25025"/>
    <w:rsid w:val="00A26039"/>
    <w:rsid w:val="00A3377D"/>
    <w:rsid w:val="00A33973"/>
    <w:rsid w:val="00A379EF"/>
    <w:rsid w:val="00A554FE"/>
    <w:rsid w:val="00A55D1E"/>
    <w:rsid w:val="00A61319"/>
    <w:rsid w:val="00A74E63"/>
    <w:rsid w:val="00AA7EA0"/>
    <w:rsid w:val="00AB07F9"/>
    <w:rsid w:val="00AB3DE3"/>
    <w:rsid w:val="00AB40CE"/>
    <w:rsid w:val="00AB621E"/>
    <w:rsid w:val="00AD4AED"/>
    <w:rsid w:val="00AF6196"/>
    <w:rsid w:val="00B030DC"/>
    <w:rsid w:val="00B0506C"/>
    <w:rsid w:val="00B07225"/>
    <w:rsid w:val="00B25F15"/>
    <w:rsid w:val="00B36D89"/>
    <w:rsid w:val="00B415AC"/>
    <w:rsid w:val="00B4771D"/>
    <w:rsid w:val="00B57214"/>
    <w:rsid w:val="00B574D9"/>
    <w:rsid w:val="00B634EB"/>
    <w:rsid w:val="00B64F25"/>
    <w:rsid w:val="00B6510D"/>
    <w:rsid w:val="00B71E22"/>
    <w:rsid w:val="00B74093"/>
    <w:rsid w:val="00B8729E"/>
    <w:rsid w:val="00B94E9B"/>
    <w:rsid w:val="00BB4788"/>
    <w:rsid w:val="00BC3A07"/>
    <w:rsid w:val="00BD0E55"/>
    <w:rsid w:val="00BE5C50"/>
    <w:rsid w:val="00C071B0"/>
    <w:rsid w:val="00C12DDB"/>
    <w:rsid w:val="00C303A3"/>
    <w:rsid w:val="00C3332F"/>
    <w:rsid w:val="00C364E6"/>
    <w:rsid w:val="00C37B67"/>
    <w:rsid w:val="00C57F18"/>
    <w:rsid w:val="00C678CF"/>
    <w:rsid w:val="00C7230B"/>
    <w:rsid w:val="00C75D1B"/>
    <w:rsid w:val="00C77957"/>
    <w:rsid w:val="00C80EF5"/>
    <w:rsid w:val="00C8210C"/>
    <w:rsid w:val="00C8614B"/>
    <w:rsid w:val="00C91573"/>
    <w:rsid w:val="00CA3F46"/>
    <w:rsid w:val="00CB7057"/>
    <w:rsid w:val="00CC07EA"/>
    <w:rsid w:val="00CD2ED9"/>
    <w:rsid w:val="00CD68AD"/>
    <w:rsid w:val="00CE4253"/>
    <w:rsid w:val="00CE6408"/>
    <w:rsid w:val="00CF4669"/>
    <w:rsid w:val="00CF66B5"/>
    <w:rsid w:val="00D010BA"/>
    <w:rsid w:val="00D04CA6"/>
    <w:rsid w:val="00D12D31"/>
    <w:rsid w:val="00D164E1"/>
    <w:rsid w:val="00D21663"/>
    <w:rsid w:val="00D36ABC"/>
    <w:rsid w:val="00D519F5"/>
    <w:rsid w:val="00D77C12"/>
    <w:rsid w:val="00D92EAF"/>
    <w:rsid w:val="00DB3638"/>
    <w:rsid w:val="00DC0D2B"/>
    <w:rsid w:val="00DD41E1"/>
    <w:rsid w:val="00E13DB0"/>
    <w:rsid w:val="00E439FD"/>
    <w:rsid w:val="00E80469"/>
    <w:rsid w:val="00E83EC7"/>
    <w:rsid w:val="00E86BD9"/>
    <w:rsid w:val="00E87052"/>
    <w:rsid w:val="00EA3D92"/>
    <w:rsid w:val="00EB446B"/>
    <w:rsid w:val="00EC231B"/>
    <w:rsid w:val="00EC3734"/>
    <w:rsid w:val="00EC627A"/>
    <w:rsid w:val="00ED1729"/>
    <w:rsid w:val="00ED37A0"/>
    <w:rsid w:val="00EE37F2"/>
    <w:rsid w:val="00EE75F5"/>
    <w:rsid w:val="00EF681C"/>
    <w:rsid w:val="00F03012"/>
    <w:rsid w:val="00F15F50"/>
    <w:rsid w:val="00F40FD5"/>
    <w:rsid w:val="00F52E71"/>
    <w:rsid w:val="00F5430A"/>
    <w:rsid w:val="00F649D3"/>
    <w:rsid w:val="00F81339"/>
    <w:rsid w:val="00F81F9C"/>
    <w:rsid w:val="00F8260C"/>
    <w:rsid w:val="00F909EF"/>
    <w:rsid w:val="00F9177D"/>
    <w:rsid w:val="00F93EFA"/>
    <w:rsid w:val="00FC3A39"/>
    <w:rsid w:val="00FD2EE7"/>
    <w:rsid w:val="00FD51F8"/>
    <w:rsid w:val="00FD79F7"/>
    <w:rsid w:val="00FE1F65"/>
    <w:rsid w:val="00FE2C8B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E0C4A-9317-4E12-8EF4-A4905673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072E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72E45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NormalWeb">
    <w:name w:val="Normal (Web)"/>
    <w:basedOn w:val="Normal"/>
    <w:uiPriority w:val="99"/>
    <w:semiHidden/>
    <w:unhideWhenUsed/>
    <w:rsid w:val="000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Hipervnculo">
    <w:name w:val="Hyperlink"/>
    <w:basedOn w:val="Fuentedeprrafopredeter"/>
    <w:uiPriority w:val="99"/>
    <w:unhideWhenUsed/>
    <w:rsid w:val="00072E45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072E45"/>
    <w:rPr>
      <w:b/>
      <w:bCs/>
    </w:rPr>
  </w:style>
  <w:style w:type="paragraph" w:styleId="Prrafodelista">
    <w:name w:val="List Paragraph"/>
    <w:basedOn w:val="Normal"/>
    <w:uiPriority w:val="34"/>
    <w:qFormat/>
    <w:rsid w:val="00072E45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072E45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322CF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2CF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2CF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22CF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22CF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CF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532B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psderecerca.uab.cat/pca/content/convenios" TargetMode="External"/><Relationship Id="rId13" Type="http://schemas.openxmlformats.org/officeDocument/2006/relationships/hyperlink" Target="http://grupsderecerca.uab.cat/pca/ca/content/inici" TargetMode="External"/><Relationship Id="rId18" Type="http://schemas.openxmlformats.org/officeDocument/2006/relationships/hyperlink" Target="http://grupsderecerca.uab.cat/pca/ca/content/publicacions" TargetMode="External"/><Relationship Id="rId26" Type="http://schemas.openxmlformats.org/officeDocument/2006/relationships/hyperlink" Target="http://grupsderecerca.uab.cat/pca/en/content/publication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upsderecerca.uab.cat/pca/en/content/inici" TargetMode="External"/><Relationship Id="rId7" Type="http://schemas.openxmlformats.org/officeDocument/2006/relationships/hyperlink" Target="http://grupsderecerca.uab.cat/pca/content/equipo" TargetMode="External"/><Relationship Id="rId12" Type="http://schemas.openxmlformats.org/officeDocument/2006/relationships/hyperlink" Target="http://www.recerca.uab.es/grupsUAB/Fitxa.php?codi=1424" TargetMode="External"/><Relationship Id="rId17" Type="http://schemas.openxmlformats.org/officeDocument/2006/relationships/hyperlink" Target="http://grupsderecerca.uab.cat/pca/ca/content/publicacions" TargetMode="External"/><Relationship Id="rId25" Type="http://schemas.openxmlformats.org/officeDocument/2006/relationships/hyperlink" Target="http://grupsderecerca.uab.cat/pca/en/content/publications" TargetMode="External"/><Relationship Id="rId2" Type="http://schemas.openxmlformats.org/officeDocument/2006/relationships/styles" Target="styles.xml"/><Relationship Id="rId16" Type="http://schemas.openxmlformats.org/officeDocument/2006/relationships/hyperlink" Target="http://grupsderecerca.uab.cat/pca/ca/content/convenis" TargetMode="External"/><Relationship Id="rId20" Type="http://schemas.openxmlformats.org/officeDocument/2006/relationships/hyperlink" Target="http://www.recerca.uab.es/grupsUAB/Fitxa.php?codi=142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grupsderecerca.uab.cat/pca/content/investigaci%C3%B3n" TargetMode="External"/><Relationship Id="rId11" Type="http://schemas.openxmlformats.org/officeDocument/2006/relationships/hyperlink" Target="http://grupsderecerca.uab.cat/pca/content/tv-prensa-y-medios" TargetMode="External"/><Relationship Id="rId24" Type="http://schemas.openxmlformats.org/officeDocument/2006/relationships/hyperlink" Target="http://grupsderecerca.uab.cat/pca/en/content/agreements" TargetMode="External"/><Relationship Id="rId5" Type="http://schemas.openxmlformats.org/officeDocument/2006/relationships/hyperlink" Target="http://grupsderecerca.uab.cat/pca/" TargetMode="External"/><Relationship Id="rId15" Type="http://schemas.openxmlformats.org/officeDocument/2006/relationships/hyperlink" Target="http://grupsderecerca.uab.cat/pca/ca/content/equip" TargetMode="External"/><Relationship Id="rId23" Type="http://schemas.openxmlformats.org/officeDocument/2006/relationships/hyperlink" Target="http://grupsderecerca.uab.cat/pca/en/content/team" TargetMode="External"/><Relationship Id="rId28" Type="http://schemas.openxmlformats.org/officeDocument/2006/relationships/hyperlink" Target="http://www.recerca.uab.es/grupsUAB/Fitxa.php?codi=1424" TargetMode="External"/><Relationship Id="rId10" Type="http://schemas.openxmlformats.org/officeDocument/2006/relationships/hyperlink" Target="http://grupsderecerca.uab.cat/pca/content/publicaciones" TargetMode="External"/><Relationship Id="rId19" Type="http://schemas.openxmlformats.org/officeDocument/2006/relationships/hyperlink" Target="http://grupsderecerca.uab.cat/pca/ca/content/tv-premsa-i-mitja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upsderecerca.uab.cat/pca/content/publicaciones" TargetMode="External"/><Relationship Id="rId14" Type="http://schemas.openxmlformats.org/officeDocument/2006/relationships/hyperlink" Target="http://grupsderecerca.uab.cat/pca/ca/content/recerca" TargetMode="External"/><Relationship Id="rId22" Type="http://schemas.openxmlformats.org/officeDocument/2006/relationships/hyperlink" Target="http://grupsderecerca.uab.cat/pca/en/content/research" TargetMode="External"/><Relationship Id="rId27" Type="http://schemas.openxmlformats.org/officeDocument/2006/relationships/hyperlink" Target="http://grupsderecerca.uab.cat/pca/en/content/tv-media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Añaños Carrasco</dc:creator>
  <cp:keywords/>
  <dc:description/>
  <cp:lastModifiedBy>Elena Añaños Carrasco</cp:lastModifiedBy>
  <cp:revision>12</cp:revision>
  <dcterms:created xsi:type="dcterms:W3CDTF">2017-12-07T09:49:00Z</dcterms:created>
  <dcterms:modified xsi:type="dcterms:W3CDTF">2017-12-07T12:27:00Z</dcterms:modified>
</cp:coreProperties>
</file>