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A1FEB" w:rsidRPr="00A74F1C" w:rsidRDefault="006A1FEB">
      <w:pPr>
        <w:rPr>
          <w:b/>
        </w:rPr>
      </w:pPr>
      <w:r w:rsidRPr="00A74F1C">
        <w:rPr>
          <w:b/>
        </w:rPr>
        <w:t>CAT</w:t>
      </w:r>
    </w:p>
    <w:p w:rsidR="00BA2AF8" w:rsidRPr="00AF1E9A" w:rsidRDefault="003F3835" w:rsidP="00B40239">
      <w:pPr>
        <w:spacing w:after="120"/>
        <w:jc w:val="both"/>
        <w:rPr>
          <w:lang w:val="ca-ES"/>
        </w:rPr>
      </w:pPr>
      <w:r w:rsidRPr="00AF1E9A">
        <w:rPr>
          <w:lang w:val="ca-ES"/>
        </w:rPr>
        <w:t xml:space="preserve">El </w:t>
      </w:r>
      <w:hyperlink r:id="rId4" w:history="1">
        <w:r w:rsidR="00227B7F" w:rsidRPr="007A6B5E">
          <w:rPr>
            <w:rStyle w:val="Enlla"/>
          </w:rPr>
          <w:t xml:space="preserve">Barcelona </w:t>
        </w:r>
        <w:proofErr w:type="spellStart"/>
        <w:r w:rsidR="00227B7F" w:rsidRPr="007A6B5E">
          <w:rPr>
            <w:rStyle w:val="Enlla"/>
          </w:rPr>
          <w:t>Lab</w:t>
        </w:r>
        <w:proofErr w:type="spellEnd"/>
        <w:r w:rsidR="00227B7F" w:rsidRPr="007A6B5E">
          <w:rPr>
            <w:rStyle w:val="Enlla"/>
          </w:rPr>
          <w:t xml:space="preserve"> </w:t>
        </w:r>
        <w:proofErr w:type="spellStart"/>
        <w:r w:rsidR="00227B7F" w:rsidRPr="007A6B5E">
          <w:rPr>
            <w:rStyle w:val="Enlla"/>
          </w:rPr>
          <w:t>for</w:t>
        </w:r>
        <w:proofErr w:type="spellEnd"/>
        <w:r w:rsidR="00227B7F" w:rsidRPr="007A6B5E">
          <w:rPr>
            <w:rStyle w:val="Enlla"/>
          </w:rPr>
          <w:t xml:space="preserve"> </w:t>
        </w:r>
        <w:proofErr w:type="spellStart"/>
        <w:r w:rsidR="00227B7F" w:rsidRPr="007A6B5E">
          <w:rPr>
            <w:rStyle w:val="Enlla"/>
          </w:rPr>
          <w:t>Urban</w:t>
        </w:r>
        <w:proofErr w:type="spellEnd"/>
        <w:r w:rsidR="00227B7F" w:rsidRPr="007A6B5E">
          <w:rPr>
            <w:rStyle w:val="Enlla"/>
          </w:rPr>
          <w:t xml:space="preserve"> </w:t>
        </w:r>
        <w:proofErr w:type="spellStart"/>
        <w:r w:rsidR="00227B7F" w:rsidRPr="007A6B5E">
          <w:rPr>
            <w:rStyle w:val="Enlla"/>
          </w:rPr>
          <w:t>Environmental</w:t>
        </w:r>
        <w:proofErr w:type="spellEnd"/>
        <w:r w:rsidR="00227B7F" w:rsidRPr="007A6B5E">
          <w:rPr>
            <w:rStyle w:val="Enlla"/>
          </w:rPr>
          <w:t xml:space="preserve"> </w:t>
        </w:r>
        <w:proofErr w:type="spellStart"/>
        <w:r w:rsidR="00227B7F" w:rsidRPr="007A6B5E">
          <w:rPr>
            <w:rStyle w:val="Enlla"/>
          </w:rPr>
          <w:t>Justice</w:t>
        </w:r>
        <w:proofErr w:type="spellEnd"/>
        <w:r w:rsidR="00227B7F" w:rsidRPr="007A6B5E">
          <w:rPr>
            <w:rStyle w:val="Enlla"/>
          </w:rPr>
          <w:t xml:space="preserve"> and </w:t>
        </w:r>
        <w:proofErr w:type="spellStart"/>
        <w:r w:rsidR="00227B7F" w:rsidRPr="007A6B5E">
          <w:rPr>
            <w:rStyle w:val="Enlla"/>
          </w:rPr>
          <w:t>Sustainability</w:t>
        </w:r>
        <w:proofErr w:type="spellEnd"/>
      </w:hyperlink>
      <w:r w:rsidR="00227B7F" w:rsidRPr="00AF1E9A">
        <w:t xml:space="preserve"> (BCNUEJ) </w:t>
      </w:r>
      <w:r w:rsidR="00227B7F" w:rsidRPr="00AF1E9A">
        <w:rPr>
          <w:lang w:val="ca-ES"/>
        </w:rPr>
        <w:t>va ser creat conjuntament entre l’Instit</w:t>
      </w:r>
      <w:r w:rsidR="00B40239" w:rsidRPr="00AF1E9A">
        <w:rPr>
          <w:lang w:val="ca-ES"/>
        </w:rPr>
        <w:t>ut de Ciència i Tecnologia A</w:t>
      </w:r>
      <w:r w:rsidR="00227B7F" w:rsidRPr="00AF1E9A">
        <w:rPr>
          <w:lang w:val="ca-ES"/>
        </w:rPr>
        <w:t>m</w:t>
      </w:r>
      <w:r w:rsidR="00B40239" w:rsidRPr="00AF1E9A">
        <w:rPr>
          <w:lang w:val="ca-ES"/>
        </w:rPr>
        <w:t>b</w:t>
      </w:r>
      <w:r w:rsidR="00227B7F" w:rsidRPr="00AF1E9A">
        <w:rPr>
          <w:lang w:val="ca-ES"/>
        </w:rPr>
        <w:t xml:space="preserve">ientals (ICTA) de la Universitat Autònoma de Barcelona (UAB) i un grup de recerca de l’Institut Hospital del Mar d'Investigacions Mèdiques (IMIM). El </w:t>
      </w:r>
      <w:r w:rsidR="00AF1E9A" w:rsidRPr="00AF1E9A">
        <w:rPr>
          <w:lang w:val="ca-ES"/>
        </w:rPr>
        <w:t>BCNUEJ</w:t>
      </w:r>
      <w:r w:rsidR="00227B7F" w:rsidRPr="00AF1E9A">
        <w:t xml:space="preserve"> </w:t>
      </w:r>
      <w:r w:rsidR="006A1FEB" w:rsidRPr="00AF1E9A">
        <w:rPr>
          <w:lang w:val="ca-ES"/>
        </w:rPr>
        <w:t xml:space="preserve">desenvolupa recerca </w:t>
      </w:r>
      <w:r w:rsidR="00227B7F" w:rsidRPr="00AF1E9A">
        <w:rPr>
          <w:lang w:val="ca-ES"/>
        </w:rPr>
        <w:t>innovadora</w:t>
      </w:r>
      <w:r w:rsidR="006A1FEB" w:rsidRPr="00AF1E9A">
        <w:rPr>
          <w:lang w:val="ca-ES"/>
        </w:rPr>
        <w:t xml:space="preserve"> basada en estudis de política i planific</w:t>
      </w:r>
      <w:r w:rsidR="00227B7F" w:rsidRPr="00AF1E9A">
        <w:rPr>
          <w:lang w:val="ca-ES"/>
        </w:rPr>
        <w:t>ació urbana, desigualtat social</w:t>
      </w:r>
      <w:r w:rsidR="006A1FEB" w:rsidRPr="00AF1E9A">
        <w:rPr>
          <w:lang w:val="ca-ES"/>
        </w:rPr>
        <w:t xml:space="preserve"> </w:t>
      </w:r>
      <w:r w:rsidRPr="00AF1E9A">
        <w:rPr>
          <w:lang w:val="ca-ES"/>
        </w:rPr>
        <w:t xml:space="preserve">i </w:t>
      </w:r>
      <w:r w:rsidR="006A1FEB" w:rsidRPr="00AF1E9A">
        <w:rPr>
          <w:lang w:val="ca-ES"/>
        </w:rPr>
        <w:t xml:space="preserve">desenvolupament. </w:t>
      </w:r>
      <w:r w:rsidR="00AF1E9A" w:rsidRPr="00AF1E9A">
        <w:rPr>
          <w:lang w:val="ca-ES"/>
        </w:rPr>
        <w:t>L’</w:t>
      </w:r>
      <w:r w:rsidR="00B40239" w:rsidRPr="00AF1E9A">
        <w:rPr>
          <w:lang w:val="ca-ES"/>
        </w:rPr>
        <w:t xml:space="preserve">objectiu principal </w:t>
      </w:r>
      <w:r w:rsidR="005510A6" w:rsidRPr="00AF1E9A">
        <w:rPr>
          <w:lang w:val="ca-ES"/>
        </w:rPr>
        <w:t>és estudiar</w:t>
      </w:r>
      <w:r w:rsidR="006A1FEB" w:rsidRPr="00AF1E9A">
        <w:rPr>
          <w:lang w:val="ca-ES"/>
        </w:rPr>
        <w:t xml:space="preserve"> les oportunitats i els reptes creats per</w:t>
      </w:r>
      <w:r w:rsidR="00BA2AF8" w:rsidRPr="00AF1E9A">
        <w:rPr>
          <w:lang w:val="ca-ES"/>
        </w:rPr>
        <w:t xml:space="preserve"> iniciatives urbanes</w:t>
      </w:r>
      <w:r w:rsidR="006A1FEB" w:rsidRPr="00AF1E9A">
        <w:rPr>
          <w:lang w:val="ca-ES"/>
        </w:rPr>
        <w:t xml:space="preserve"> municipal</w:t>
      </w:r>
      <w:r w:rsidR="00BA2AF8" w:rsidRPr="00AF1E9A">
        <w:rPr>
          <w:lang w:val="ca-ES"/>
        </w:rPr>
        <w:t>s</w:t>
      </w:r>
      <w:r w:rsidR="006A1FEB" w:rsidRPr="00AF1E9A">
        <w:rPr>
          <w:lang w:val="ca-ES"/>
        </w:rPr>
        <w:t xml:space="preserve">, </w:t>
      </w:r>
      <w:r w:rsidR="00BA2AF8" w:rsidRPr="00AF1E9A">
        <w:rPr>
          <w:lang w:val="ca-ES"/>
        </w:rPr>
        <w:t xml:space="preserve">de </w:t>
      </w:r>
      <w:r w:rsidR="00D9444D" w:rsidRPr="00AF1E9A">
        <w:rPr>
          <w:lang w:val="ca-ES"/>
        </w:rPr>
        <w:t>grups locals</w:t>
      </w:r>
      <w:r w:rsidR="006A1FEB" w:rsidRPr="00AF1E9A">
        <w:rPr>
          <w:lang w:val="ca-ES"/>
        </w:rPr>
        <w:t xml:space="preserve"> o </w:t>
      </w:r>
      <w:r w:rsidRPr="00AF1E9A">
        <w:rPr>
          <w:lang w:val="ca-ES"/>
        </w:rPr>
        <w:t>privades</w:t>
      </w:r>
      <w:r w:rsidR="00A06898" w:rsidRPr="00AF1E9A">
        <w:rPr>
          <w:lang w:val="ca-ES"/>
        </w:rPr>
        <w:t>,</w:t>
      </w:r>
      <w:r w:rsidRPr="00AF1E9A">
        <w:rPr>
          <w:lang w:val="ca-ES"/>
        </w:rPr>
        <w:t xml:space="preserve"> que augmenten</w:t>
      </w:r>
      <w:r w:rsidR="006A1FEB" w:rsidRPr="00AF1E9A">
        <w:rPr>
          <w:lang w:val="ca-ES"/>
        </w:rPr>
        <w:t xml:space="preserve"> </w:t>
      </w:r>
      <w:r w:rsidR="00BA2AF8" w:rsidRPr="00AF1E9A">
        <w:rPr>
          <w:lang w:val="ca-ES"/>
        </w:rPr>
        <w:t xml:space="preserve">la </w:t>
      </w:r>
      <w:r w:rsidR="005510A6" w:rsidRPr="00AF1E9A">
        <w:rPr>
          <w:lang w:val="ca-ES"/>
        </w:rPr>
        <w:t>sostenibilitat, equitat</w:t>
      </w:r>
      <w:r w:rsidR="006A1FEB" w:rsidRPr="00AF1E9A">
        <w:rPr>
          <w:lang w:val="ca-ES"/>
        </w:rPr>
        <w:t xml:space="preserve"> i salut </w:t>
      </w:r>
      <w:r w:rsidR="00AF1E9A" w:rsidRPr="00AF1E9A">
        <w:rPr>
          <w:lang w:val="ca-ES"/>
        </w:rPr>
        <w:t>a les</w:t>
      </w:r>
      <w:r w:rsidR="006A1FEB" w:rsidRPr="00AF1E9A">
        <w:rPr>
          <w:lang w:val="ca-ES"/>
        </w:rPr>
        <w:t xml:space="preserve"> ciutats.</w:t>
      </w:r>
    </w:p>
    <w:p w:rsidR="006A1FEB" w:rsidRPr="00AF1E9A" w:rsidRDefault="006A1FEB" w:rsidP="00B40239">
      <w:pPr>
        <w:spacing w:after="120"/>
        <w:jc w:val="both"/>
        <w:rPr>
          <w:lang w:val="ca-ES"/>
        </w:rPr>
      </w:pPr>
      <w:r w:rsidRPr="00AF1E9A">
        <w:rPr>
          <w:lang w:val="ca-ES"/>
        </w:rPr>
        <w:t>La nostra rec</w:t>
      </w:r>
      <w:r w:rsidR="00D9444D" w:rsidRPr="00AF1E9A">
        <w:rPr>
          <w:lang w:val="ca-ES"/>
        </w:rPr>
        <w:t>erca examina processos i dinàmiques</w:t>
      </w:r>
      <w:r w:rsidRPr="00AF1E9A">
        <w:rPr>
          <w:lang w:val="ca-ES"/>
        </w:rPr>
        <w:t xml:space="preserve"> que </w:t>
      </w:r>
      <w:r w:rsidR="00D9444D" w:rsidRPr="00AF1E9A">
        <w:rPr>
          <w:lang w:val="ca-ES"/>
        </w:rPr>
        <w:t>condueixen</w:t>
      </w:r>
      <w:r w:rsidRPr="00AF1E9A">
        <w:rPr>
          <w:lang w:val="ca-ES"/>
        </w:rPr>
        <w:t xml:space="preserve"> a </w:t>
      </w:r>
      <w:r w:rsidR="00A06898" w:rsidRPr="00AF1E9A">
        <w:rPr>
          <w:lang w:val="ca-ES"/>
        </w:rPr>
        <w:t xml:space="preserve">la creació de </w:t>
      </w:r>
      <w:r w:rsidR="003F3835" w:rsidRPr="00AF1E9A">
        <w:rPr>
          <w:lang w:val="ca-ES"/>
        </w:rPr>
        <w:t xml:space="preserve">ciutats </w:t>
      </w:r>
      <w:r w:rsidRPr="00AF1E9A">
        <w:rPr>
          <w:lang w:val="ca-ES"/>
        </w:rPr>
        <w:t xml:space="preserve">més </w:t>
      </w:r>
      <w:r w:rsidR="003F3835" w:rsidRPr="00AF1E9A">
        <w:rPr>
          <w:lang w:val="ca-ES"/>
        </w:rPr>
        <w:t>justes</w:t>
      </w:r>
      <w:r w:rsidRPr="00AF1E9A">
        <w:rPr>
          <w:lang w:val="ca-ES"/>
        </w:rPr>
        <w:t xml:space="preserve">, </w:t>
      </w:r>
      <w:proofErr w:type="spellStart"/>
      <w:r w:rsidR="005510A6" w:rsidRPr="00AF1E9A">
        <w:rPr>
          <w:lang w:val="ca-ES"/>
        </w:rPr>
        <w:t>resilients</w:t>
      </w:r>
      <w:proofErr w:type="spellEnd"/>
      <w:r w:rsidRPr="00AF1E9A">
        <w:rPr>
          <w:lang w:val="ca-ES"/>
        </w:rPr>
        <w:t>, sa</w:t>
      </w:r>
      <w:r w:rsidR="003F3835" w:rsidRPr="00AF1E9A">
        <w:rPr>
          <w:lang w:val="ca-ES"/>
        </w:rPr>
        <w:t>nes</w:t>
      </w:r>
      <w:r w:rsidRPr="00AF1E9A">
        <w:rPr>
          <w:lang w:val="ca-ES"/>
        </w:rPr>
        <w:t xml:space="preserve"> i sostenibles, reunint teoria i mètodes de planificació urbana, política pública, sociologia urbana i mediambiental, geografia urbana i salut pública. Els nos</w:t>
      </w:r>
      <w:r w:rsidR="00A06898" w:rsidRPr="00AF1E9A">
        <w:rPr>
          <w:lang w:val="ca-ES"/>
        </w:rPr>
        <w:t>tres estudis analitzen</w:t>
      </w:r>
      <w:r w:rsidR="003F3835" w:rsidRPr="00AF1E9A">
        <w:rPr>
          <w:lang w:val="ca-ES"/>
        </w:rPr>
        <w:t xml:space="preserve"> fins </w:t>
      </w:r>
      <w:r w:rsidR="00B40239" w:rsidRPr="00AF1E9A">
        <w:rPr>
          <w:lang w:val="ca-ES"/>
        </w:rPr>
        <w:t xml:space="preserve">a quin punt </w:t>
      </w:r>
      <w:r w:rsidRPr="00AF1E9A">
        <w:rPr>
          <w:lang w:val="ca-ES"/>
        </w:rPr>
        <w:t>plans urban</w:t>
      </w:r>
      <w:r w:rsidR="003F3835" w:rsidRPr="00AF1E9A">
        <w:rPr>
          <w:lang w:val="ca-ES"/>
        </w:rPr>
        <w:t>ístics i decisions polítiques</w:t>
      </w:r>
      <w:r w:rsidRPr="00AF1E9A">
        <w:rPr>
          <w:lang w:val="ca-ES"/>
        </w:rPr>
        <w:t xml:space="preserve"> contribueixen </w:t>
      </w:r>
      <w:r w:rsidR="00951420" w:rsidRPr="00AF1E9A">
        <w:rPr>
          <w:lang w:val="ca-ES"/>
        </w:rPr>
        <w:t xml:space="preserve">a la creació de </w:t>
      </w:r>
      <w:r w:rsidR="003F3835" w:rsidRPr="00AF1E9A">
        <w:rPr>
          <w:lang w:val="ca-ES"/>
        </w:rPr>
        <w:t xml:space="preserve">ciutats més justes, </w:t>
      </w:r>
      <w:proofErr w:type="spellStart"/>
      <w:r w:rsidR="003F3835" w:rsidRPr="00AF1E9A">
        <w:rPr>
          <w:lang w:val="ca-ES"/>
        </w:rPr>
        <w:t>r</w:t>
      </w:r>
      <w:r w:rsidR="005510A6" w:rsidRPr="00AF1E9A">
        <w:rPr>
          <w:lang w:val="ca-ES"/>
        </w:rPr>
        <w:t>esilients</w:t>
      </w:r>
      <w:proofErr w:type="spellEnd"/>
      <w:r w:rsidR="003F3835" w:rsidRPr="00AF1E9A">
        <w:rPr>
          <w:lang w:val="ca-ES"/>
        </w:rPr>
        <w:t>, sanes i sostenibles</w:t>
      </w:r>
      <w:r w:rsidRPr="00AF1E9A">
        <w:rPr>
          <w:lang w:val="ca-ES"/>
        </w:rPr>
        <w:t xml:space="preserve">, i com </w:t>
      </w:r>
      <w:r w:rsidR="003F3835" w:rsidRPr="00AF1E9A">
        <w:rPr>
          <w:lang w:val="ca-ES"/>
        </w:rPr>
        <w:t>associacions locals</w:t>
      </w:r>
      <w:r w:rsidR="00A06898" w:rsidRPr="00AF1E9A">
        <w:rPr>
          <w:lang w:val="ca-ES"/>
        </w:rPr>
        <w:t xml:space="preserve"> en barris deprimits</w:t>
      </w:r>
      <w:r w:rsidRPr="00AF1E9A">
        <w:rPr>
          <w:lang w:val="ca-ES"/>
        </w:rPr>
        <w:t xml:space="preserve"> </w:t>
      </w:r>
      <w:r w:rsidR="00A06898" w:rsidRPr="00AF1E9A">
        <w:rPr>
          <w:lang w:val="ca-ES"/>
        </w:rPr>
        <w:t>disputen</w:t>
      </w:r>
      <w:r w:rsidRPr="00AF1E9A">
        <w:rPr>
          <w:lang w:val="ca-ES"/>
        </w:rPr>
        <w:t xml:space="preserve"> l'existència, creació, o </w:t>
      </w:r>
      <w:r w:rsidR="00D9444D" w:rsidRPr="00AF1E9A">
        <w:rPr>
          <w:lang w:val="ca-ES"/>
        </w:rPr>
        <w:t>agreujament</w:t>
      </w:r>
      <w:r w:rsidRPr="00AF1E9A">
        <w:rPr>
          <w:lang w:val="ca-ES"/>
        </w:rPr>
        <w:t xml:space="preserve"> d'injustícies mediambientals arran d</w:t>
      </w:r>
      <w:r w:rsidR="00D9444D" w:rsidRPr="00AF1E9A">
        <w:rPr>
          <w:lang w:val="ca-ES"/>
        </w:rPr>
        <w:t xml:space="preserve">e processos i polítiques de </w:t>
      </w:r>
      <w:r w:rsidRPr="00AF1E9A">
        <w:rPr>
          <w:lang w:val="ca-ES"/>
        </w:rPr>
        <w:t>(re)</w:t>
      </w:r>
      <w:r w:rsidR="00B40239" w:rsidRPr="00AF1E9A">
        <w:rPr>
          <w:lang w:val="ca-ES"/>
        </w:rPr>
        <w:t>vitalització</w:t>
      </w:r>
      <w:r w:rsidR="00D9444D" w:rsidRPr="00AF1E9A">
        <w:rPr>
          <w:lang w:val="ca-ES"/>
        </w:rPr>
        <w:t>.</w:t>
      </w:r>
    </w:p>
    <w:p w:rsidR="00A06898" w:rsidRPr="00AF1E9A" w:rsidRDefault="00A06898" w:rsidP="00B40239">
      <w:pPr>
        <w:spacing w:after="120"/>
        <w:jc w:val="both"/>
        <w:rPr>
          <w:lang w:val="ca-ES"/>
        </w:rPr>
      </w:pPr>
    </w:p>
    <w:p w:rsidR="00773545" w:rsidRPr="00A74F1C" w:rsidRDefault="00773545" w:rsidP="00B40239">
      <w:pPr>
        <w:spacing w:after="120"/>
        <w:jc w:val="both"/>
        <w:rPr>
          <w:b/>
        </w:rPr>
      </w:pPr>
      <w:r w:rsidRPr="00A74F1C">
        <w:rPr>
          <w:b/>
        </w:rPr>
        <w:t>ES</w:t>
      </w:r>
    </w:p>
    <w:p w:rsidR="00B40239" w:rsidRPr="00A74F1C" w:rsidRDefault="00AF1E9A" w:rsidP="00B40239">
      <w:pPr>
        <w:spacing w:after="120"/>
        <w:jc w:val="both"/>
      </w:pPr>
      <w:r w:rsidRPr="00A74F1C">
        <w:t xml:space="preserve">El </w:t>
      </w:r>
      <w:hyperlink r:id="rId5" w:history="1">
        <w:r w:rsidRPr="007A6B5E">
          <w:rPr>
            <w:rStyle w:val="Enlla"/>
          </w:rPr>
          <w:t xml:space="preserve">Barcelona </w:t>
        </w:r>
        <w:proofErr w:type="spellStart"/>
        <w:r w:rsidRPr="007A6B5E">
          <w:rPr>
            <w:rStyle w:val="Enlla"/>
          </w:rPr>
          <w:t>Lab</w:t>
        </w:r>
        <w:proofErr w:type="spellEnd"/>
        <w:r w:rsidRPr="007A6B5E">
          <w:rPr>
            <w:rStyle w:val="Enlla"/>
          </w:rPr>
          <w:t xml:space="preserve"> </w:t>
        </w:r>
        <w:proofErr w:type="spellStart"/>
        <w:r w:rsidRPr="007A6B5E">
          <w:rPr>
            <w:rStyle w:val="Enlla"/>
          </w:rPr>
          <w:t>for</w:t>
        </w:r>
        <w:proofErr w:type="spellEnd"/>
        <w:r w:rsidRPr="007A6B5E">
          <w:rPr>
            <w:rStyle w:val="Enlla"/>
          </w:rPr>
          <w:t xml:space="preserve"> </w:t>
        </w:r>
        <w:proofErr w:type="spellStart"/>
        <w:r w:rsidRPr="007A6B5E">
          <w:rPr>
            <w:rStyle w:val="Enlla"/>
          </w:rPr>
          <w:t>Urban</w:t>
        </w:r>
        <w:proofErr w:type="spellEnd"/>
        <w:r w:rsidRPr="007A6B5E">
          <w:rPr>
            <w:rStyle w:val="Enlla"/>
          </w:rPr>
          <w:t xml:space="preserve"> </w:t>
        </w:r>
        <w:proofErr w:type="spellStart"/>
        <w:r w:rsidRPr="007A6B5E">
          <w:rPr>
            <w:rStyle w:val="Enlla"/>
          </w:rPr>
          <w:t>Environmental</w:t>
        </w:r>
        <w:proofErr w:type="spellEnd"/>
        <w:r w:rsidRPr="007A6B5E">
          <w:rPr>
            <w:rStyle w:val="Enlla"/>
          </w:rPr>
          <w:t xml:space="preserve"> </w:t>
        </w:r>
        <w:proofErr w:type="spellStart"/>
        <w:r w:rsidRPr="007A6B5E">
          <w:rPr>
            <w:rStyle w:val="Enlla"/>
          </w:rPr>
          <w:t>Justice</w:t>
        </w:r>
        <w:proofErr w:type="spellEnd"/>
        <w:r w:rsidRPr="007A6B5E">
          <w:rPr>
            <w:rStyle w:val="Enlla"/>
          </w:rPr>
          <w:t xml:space="preserve"> and </w:t>
        </w:r>
        <w:proofErr w:type="spellStart"/>
        <w:r w:rsidRPr="007A6B5E">
          <w:rPr>
            <w:rStyle w:val="Enlla"/>
          </w:rPr>
          <w:t>Sustainability</w:t>
        </w:r>
        <w:proofErr w:type="spellEnd"/>
      </w:hyperlink>
      <w:r w:rsidRPr="00A74F1C">
        <w:t xml:space="preserve"> (BCNUEJ) fue creado conjuntamente ent</w:t>
      </w:r>
      <w:r w:rsidR="009A0202" w:rsidRPr="00A74F1C">
        <w:t>r</w:t>
      </w:r>
      <w:r w:rsidRPr="00A74F1C">
        <w:t xml:space="preserve">e el </w:t>
      </w:r>
      <w:proofErr w:type="spellStart"/>
      <w:r w:rsidRPr="00A74F1C">
        <w:t>Institut</w:t>
      </w:r>
      <w:proofErr w:type="spellEnd"/>
      <w:r w:rsidRPr="00A74F1C">
        <w:t xml:space="preserve"> de </w:t>
      </w:r>
      <w:proofErr w:type="spellStart"/>
      <w:r w:rsidRPr="00A74F1C">
        <w:t>Ciència</w:t>
      </w:r>
      <w:proofErr w:type="spellEnd"/>
      <w:r w:rsidRPr="00A74F1C">
        <w:t xml:space="preserve"> i </w:t>
      </w:r>
      <w:proofErr w:type="spellStart"/>
      <w:r w:rsidRPr="00A74F1C">
        <w:t>Tecnologia</w:t>
      </w:r>
      <w:proofErr w:type="spellEnd"/>
      <w:r w:rsidRPr="00A74F1C">
        <w:t xml:space="preserve"> </w:t>
      </w:r>
      <w:proofErr w:type="spellStart"/>
      <w:r w:rsidRPr="00A74F1C">
        <w:t>Ambientals</w:t>
      </w:r>
      <w:proofErr w:type="spellEnd"/>
      <w:r w:rsidRPr="00A74F1C">
        <w:t xml:space="preserve"> (ICTA) de la </w:t>
      </w:r>
      <w:proofErr w:type="spellStart"/>
      <w:r w:rsidRPr="00A74F1C">
        <w:t>Universitat</w:t>
      </w:r>
      <w:proofErr w:type="spellEnd"/>
      <w:r w:rsidRPr="00A74F1C">
        <w:t xml:space="preserve"> </w:t>
      </w:r>
      <w:proofErr w:type="spellStart"/>
      <w:r w:rsidRPr="00A74F1C">
        <w:t>Autònoma</w:t>
      </w:r>
      <w:proofErr w:type="spellEnd"/>
      <w:r w:rsidRPr="00A74F1C">
        <w:t xml:space="preserve"> de Barcelona (UAB) y un grupo de investigación del </w:t>
      </w:r>
      <w:proofErr w:type="spellStart"/>
      <w:r w:rsidRPr="00A74F1C">
        <w:t>Institut</w:t>
      </w:r>
      <w:proofErr w:type="spellEnd"/>
      <w:r w:rsidRPr="00A74F1C">
        <w:t xml:space="preserve"> Hospital del Mar </w:t>
      </w:r>
      <w:proofErr w:type="spellStart"/>
      <w:r w:rsidRPr="00A74F1C">
        <w:t>d'Investigacions</w:t>
      </w:r>
      <w:proofErr w:type="spellEnd"/>
      <w:r w:rsidRPr="00A74F1C">
        <w:t xml:space="preserve"> </w:t>
      </w:r>
      <w:proofErr w:type="spellStart"/>
      <w:r w:rsidRPr="00A74F1C">
        <w:t>Mèdiques</w:t>
      </w:r>
      <w:proofErr w:type="spellEnd"/>
      <w:r w:rsidRPr="00A74F1C">
        <w:t xml:space="preserve"> (IMIM). El BCNUEJ </w:t>
      </w:r>
      <w:r w:rsidR="00A06898" w:rsidRPr="00A74F1C">
        <w:t>desarrolla invest</w:t>
      </w:r>
      <w:r w:rsidR="00773545" w:rsidRPr="00A74F1C">
        <w:t>igación novedosa</w:t>
      </w:r>
      <w:r w:rsidR="00A06898" w:rsidRPr="00A74F1C">
        <w:t xml:space="preserve"> basada en estudios de política y planifica</w:t>
      </w:r>
      <w:r w:rsidRPr="00A74F1C">
        <w:t>ción urbana, desigualdad social</w:t>
      </w:r>
      <w:r w:rsidR="00A06898" w:rsidRPr="00A74F1C">
        <w:t xml:space="preserve"> y desarrollo. </w:t>
      </w:r>
      <w:r w:rsidRPr="00A74F1C">
        <w:t>El</w:t>
      </w:r>
      <w:r w:rsidR="00B40239" w:rsidRPr="00A74F1C">
        <w:t xml:space="preserve"> objetivo principal es estudiar </w:t>
      </w:r>
      <w:r w:rsidR="00A06898" w:rsidRPr="00A74F1C">
        <w:t>las oportunidades y los retos creados por iniciativas urbanas municipales, de grupos locales o privadas, que aume</w:t>
      </w:r>
      <w:r w:rsidRPr="00A74F1C">
        <w:t>ntan la sostenibilidad, equidad</w:t>
      </w:r>
      <w:r w:rsidR="00A06898" w:rsidRPr="00A74F1C">
        <w:t xml:space="preserve"> y salud en </w:t>
      </w:r>
      <w:r w:rsidRPr="00A74F1C">
        <w:t xml:space="preserve">las </w:t>
      </w:r>
      <w:r w:rsidR="00A06898" w:rsidRPr="00A74F1C">
        <w:t>ciudades.</w:t>
      </w:r>
    </w:p>
    <w:p w:rsidR="00A06898" w:rsidRPr="00A74F1C" w:rsidRDefault="00A06898" w:rsidP="00B40239">
      <w:pPr>
        <w:spacing w:after="120"/>
        <w:jc w:val="both"/>
      </w:pPr>
      <w:r w:rsidRPr="00A74F1C">
        <w:br/>
        <w:t xml:space="preserve">Nuestra investigación examina procesos y dinámicas que conducen a la creación de ciudades más justas, </w:t>
      </w:r>
      <w:proofErr w:type="spellStart"/>
      <w:r w:rsidRPr="00A74F1C">
        <w:t>r</w:t>
      </w:r>
      <w:r w:rsidR="00AF1E9A" w:rsidRPr="00A74F1C">
        <w:t>esilientes</w:t>
      </w:r>
      <w:proofErr w:type="spellEnd"/>
      <w:r w:rsidRPr="00A74F1C">
        <w:t xml:space="preserve">, sanas y sostenibles, reuniendo teoría y métodos de planificación urbana, política pública, sociología urbana y medioambiental, geografía urbana y salud pública. Nuestros estudios analizan hasta </w:t>
      </w:r>
      <w:r w:rsidR="00951420" w:rsidRPr="00A74F1C">
        <w:t>qué punto</w:t>
      </w:r>
      <w:r w:rsidRPr="00A74F1C">
        <w:t xml:space="preserve"> planes urbanísticos y dec</w:t>
      </w:r>
      <w:r w:rsidR="00951420" w:rsidRPr="00A74F1C">
        <w:t>isiones políticas contribuyen a</w:t>
      </w:r>
      <w:r w:rsidRPr="00A74F1C">
        <w:t xml:space="preserve"> </w:t>
      </w:r>
      <w:r w:rsidR="00951420" w:rsidRPr="00A74F1C">
        <w:t xml:space="preserve">la creación de </w:t>
      </w:r>
      <w:r w:rsidR="00AF1E9A" w:rsidRPr="00A74F1C">
        <w:t xml:space="preserve">ciudades más justas, </w:t>
      </w:r>
      <w:proofErr w:type="spellStart"/>
      <w:r w:rsidR="00AF1E9A" w:rsidRPr="00A74F1C">
        <w:t>resilientes</w:t>
      </w:r>
      <w:proofErr w:type="spellEnd"/>
      <w:r w:rsidR="00951420" w:rsidRPr="00A74F1C">
        <w:t>, sanas y sostenibles, y có</w:t>
      </w:r>
      <w:r w:rsidR="00AF1E9A" w:rsidRPr="00A74F1C">
        <w:t>mo asociaciones locales de</w:t>
      </w:r>
      <w:r w:rsidRPr="00A74F1C">
        <w:t xml:space="preserve"> barrios deprimidos disputan la existencia, creación, o agravación de injusticias medioambientales </w:t>
      </w:r>
      <w:r w:rsidR="00951420" w:rsidRPr="00A74F1C">
        <w:t xml:space="preserve">que resultan </w:t>
      </w:r>
      <w:r w:rsidRPr="00A74F1C">
        <w:t>de procesos y políticas de (re)</w:t>
      </w:r>
      <w:r w:rsidR="00B40239" w:rsidRPr="00A74F1C">
        <w:t>vitalización.</w:t>
      </w:r>
    </w:p>
    <w:p w:rsidR="00A74F1C" w:rsidRDefault="00A74F1C" w:rsidP="00B40239">
      <w:pPr>
        <w:spacing w:after="120"/>
        <w:jc w:val="both"/>
      </w:pPr>
    </w:p>
    <w:p w:rsidR="00A74F1C" w:rsidRPr="00A74F1C" w:rsidRDefault="00A74F1C" w:rsidP="00A74F1C">
      <w:pPr>
        <w:spacing w:before="100" w:beforeAutospacing="1" w:after="100" w:afterAutospacing="1" w:line="240" w:lineRule="auto"/>
        <w:jc w:val="both"/>
        <w:outlineLvl w:val="1"/>
        <w:rPr>
          <w:b/>
          <w:lang w:val="en-CA"/>
        </w:rPr>
      </w:pPr>
      <w:r w:rsidRPr="00A74F1C">
        <w:rPr>
          <w:b/>
          <w:lang w:val="en-CA"/>
        </w:rPr>
        <w:t>ENG</w:t>
      </w:r>
    </w:p>
    <w:p w:rsidR="00A74F1C" w:rsidRPr="00AF1E9A" w:rsidRDefault="00A74F1C" w:rsidP="00A74F1C">
      <w:pPr>
        <w:spacing w:before="100" w:beforeAutospacing="1" w:after="100" w:afterAutospacing="1" w:line="240" w:lineRule="auto"/>
        <w:jc w:val="both"/>
        <w:outlineLvl w:val="1"/>
        <w:rPr>
          <w:lang w:val="en-CA"/>
        </w:rPr>
      </w:pPr>
      <w:r w:rsidRPr="007A6B5E">
        <w:rPr>
          <w:rStyle w:val="Enlla"/>
          <w:color w:val="auto"/>
          <w:u w:val="none"/>
          <w:lang w:val="en-CA"/>
        </w:rPr>
        <w:t xml:space="preserve">The </w:t>
      </w:r>
      <w:hyperlink r:id="rId6" w:history="1">
        <w:r w:rsidRPr="007A6B5E">
          <w:rPr>
            <w:rStyle w:val="Enlla"/>
            <w:lang w:val="en-CA"/>
          </w:rPr>
          <w:t>Barcelona Lab for Urban Environmental Justice and Sustainability</w:t>
        </w:r>
      </w:hyperlink>
      <w:bookmarkStart w:id="0" w:name="_GoBack"/>
      <w:bookmarkEnd w:id="0"/>
      <w:r w:rsidRPr="00AF1E9A">
        <w:rPr>
          <w:lang w:val="en-CA"/>
        </w:rPr>
        <w:t xml:space="preserve"> examines how we can create more just, resilient, healthy, and sustainable cities.</w:t>
      </w:r>
    </w:p>
    <w:p w:rsidR="00A74F1C" w:rsidRPr="00AF1E9A" w:rsidRDefault="00A74F1C" w:rsidP="00A74F1C">
      <w:pPr>
        <w:jc w:val="both"/>
        <w:rPr>
          <w:lang w:val="en-GB"/>
        </w:rPr>
      </w:pPr>
      <w:r w:rsidRPr="00AF1E9A">
        <w:rPr>
          <w:lang w:val="en-GB"/>
        </w:rPr>
        <w:t xml:space="preserve">The Barcelona Lab for Urban Environmental Justice and Sustainability (BCNUEJ) was founded in partnership with the Institute of Environmental Science and Technology (ICTA) at the </w:t>
      </w:r>
      <w:proofErr w:type="spellStart"/>
      <w:r w:rsidRPr="00AF1E9A">
        <w:rPr>
          <w:lang w:val="en-GB"/>
        </w:rPr>
        <w:t>Universitat</w:t>
      </w:r>
      <w:proofErr w:type="spellEnd"/>
      <w:r w:rsidRPr="00AF1E9A">
        <w:rPr>
          <w:lang w:val="en-GB"/>
        </w:rPr>
        <w:t xml:space="preserve"> </w:t>
      </w:r>
      <w:proofErr w:type="spellStart"/>
      <w:r w:rsidRPr="00AF1E9A">
        <w:rPr>
          <w:lang w:val="en-GB"/>
        </w:rPr>
        <w:t>Autònoma</w:t>
      </w:r>
      <w:proofErr w:type="spellEnd"/>
      <w:r w:rsidRPr="00AF1E9A">
        <w:rPr>
          <w:lang w:val="en-GB"/>
        </w:rPr>
        <w:t xml:space="preserve"> de Barcelona (UAB) and a research group from the Hospital </w:t>
      </w:r>
      <w:proofErr w:type="gramStart"/>
      <w:r w:rsidRPr="00AF1E9A">
        <w:rPr>
          <w:lang w:val="en-GB"/>
        </w:rPr>
        <w:t>del</w:t>
      </w:r>
      <w:proofErr w:type="gramEnd"/>
      <w:r w:rsidRPr="00AF1E9A">
        <w:rPr>
          <w:lang w:val="en-GB"/>
        </w:rPr>
        <w:t xml:space="preserve"> Mar Medical Research Institute (IMIM) in Barcelona. The lab develops novel research that builds on urban planning and policy, social inequality, and development studies. Our main emphasis is </w:t>
      </w:r>
      <w:r w:rsidRPr="00AF1E9A">
        <w:rPr>
          <w:lang w:val="en-GB"/>
        </w:rPr>
        <w:lastRenderedPageBreak/>
        <w:t>on the opportunities and challenges created by urban municipal, community, or private initiatives that enhance sustainability, equity, and health in cities.</w:t>
      </w:r>
    </w:p>
    <w:p w:rsidR="00A74F1C" w:rsidRPr="00AF1E9A" w:rsidRDefault="00A74F1C" w:rsidP="00A74F1C">
      <w:pPr>
        <w:jc w:val="both"/>
        <w:rPr>
          <w:lang w:val="en-CA"/>
        </w:rPr>
      </w:pPr>
      <w:r w:rsidRPr="00AF1E9A">
        <w:rPr>
          <w:lang w:val="en-CA"/>
        </w:rPr>
        <w:t>Our research examines processes and dynamics that lead to more just, resilient, healthy, and sustainable cities, bringing together theory and methods from urban planning, public policy, urban and environmental sociology, urban geography and public health. Our studies analyze the extent to which urban plans and policy decisions contribute to more just, resilient, healthy, and sustainable cities, and how community groups in distressed neighborhoods contest the existence, creation, or exacerbation</w:t>
      </w:r>
      <w:r>
        <w:rPr>
          <w:lang w:val="en-CA"/>
        </w:rPr>
        <w:t xml:space="preserve"> of environmental inequities as </w:t>
      </w:r>
      <w:r w:rsidRPr="00AF1E9A">
        <w:rPr>
          <w:lang w:val="en-CA"/>
        </w:rPr>
        <w:t>a result of urban (re)development processes and policies.</w:t>
      </w:r>
    </w:p>
    <w:p w:rsidR="00A74F1C" w:rsidRPr="00A74F1C" w:rsidRDefault="00A74F1C" w:rsidP="00B40239">
      <w:pPr>
        <w:spacing w:after="120"/>
        <w:jc w:val="both"/>
        <w:rPr>
          <w:lang w:val="en-CA"/>
        </w:rPr>
      </w:pPr>
    </w:p>
    <w:sectPr w:rsidR="00A74F1C" w:rsidRPr="00A74F1C">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63829"/>
    <w:rsid w:val="00227B7F"/>
    <w:rsid w:val="003F3835"/>
    <w:rsid w:val="004F7D89"/>
    <w:rsid w:val="005510A6"/>
    <w:rsid w:val="00663829"/>
    <w:rsid w:val="006A1FEB"/>
    <w:rsid w:val="00773545"/>
    <w:rsid w:val="007A6B5E"/>
    <w:rsid w:val="00905F55"/>
    <w:rsid w:val="00951420"/>
    <w:rsid w:val="009A0202"/>
    <w:rsid w:val="00A06898"/>
    <w:rsid w:val="00A74F1C"/>
    <w:rsid w:val="00AF1E9A"/>
    <w:rsid w:val="00B40239"/>
    <w:rsid w:val="00B677A1"/>
    <w:rsid w:val="00BA2AF8"/>
    <w:rsid w:val="00D9444D"/>
    <w:rsid w:val="00F34E00"/>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79DD2F8-5D30-4FD9-9FAB-EE908FDF98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ol2">
    <w:name w:val="heading 2"/>
    <w:basedOn w:val="Normal"/>
    <w:link w:val="Ttol2Car"/>
    <w:uiPriority w:val="9"/>
    <w:qFormat/>
    <w:rsid w:val="00663829"/>
    <w:pPr>
      <w:spacing w:before="100" w:beforeAutospacing="1" w:after="100" w:afterAutospacing="1" w:line="240" w:lineRule="auto"/>
      <w:outlineLvl w:val="1"/>
    </w:pPr>
    <w:rPr>
      <w:rFonts w:ascii="Times New Roman" w:eastAsia="Times New Roman" w:hAnsi="Times New Roman" w:cs="Times New Roman"/>
      <w:b/>
      <w:bCs/>
      <w:sz w:val="36"/>
      <w:szCs w:val="36"/>
      <w:lang w:eastAsia="es-ES"/>
    </w:rPr>
  </w:style>
  <w:style w:type="paragraph" w:styleId="Ttol3">
    <w:name w:val="heading 3"/>
    <w:basedOn w:val="Normal"/>
    <w:next w:val="Normal"/>
    <w:link w:val="Ttol3Car"/>
    <w:uiPriority w:val="9"/>
    <w:semiHidden/>
    <w:unhideWhenUsed/>
    <w:qFormat/>
    <w:rsid w:val="00227B7F"/>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Tipusdelletraperdefectedelpargraf">
    <w:name w:val="Default Paragraph Font"/>
    <w:uiPriority w:val="1"/>
    <w:semiHidden/>
    <w:unhideWhenUsed/>
  </w:style>
  <w:style w:type="table" w:default="1" w:styleId="Taulanormal">
    <w:name w:val="Normal Table"/>
    <w:uiPriority w:val="99"/>
    <w:semiHidden/>
    <w:unhideWhenUsed/>
    <w:tblPr>
      <w:tblInd w:w="0" w:type="dxa"/>
      <w:tblCellMar>
        <w:top w:w="0" w:type="dxa"/>
        <w:left w:w="108" w:type="dxa"/>
        <w:bottom w:w="0" w:type="dxa"/>
        <w:right w:w="108" w:type="dxa"/>
      </w:tblCellMar>
    </w:tblPr>
  </w:style>
  <w:style w:type="numbering" w:default="1" w:styleId="Sensellista">
    <w:name w:val="No List"/>
    <w:uiPriority w:val="99"/>
    <w:semiHidden/>
    <w:unhideWhenUsed/>
  </w:style>
  <w:style w:type="character" w:styleId="Enlla">
    <w:name w:val="Hyperlink"/>
    <w:basedOn w:val="Tipusdelletraperdefectedelpargraf"/>
    <w:uiPriority w:val="99"/>
    <w:unhideWhenUsed/>
    <w:rsid w:val="00663829"/>
    <w:rPr>
      <w:color w:val="0000FF"/>
      <w:u w:val="single"/>
    </w:rPr>
  </w:style>
  <w:style w:type="character" w:customStyle="1" w:styleId="st">
    <w:name w:val="st"/>
    <w:basedOn w:val="Tipusdelletraperdefectedelpargraf"/>
    <w:rsid w:val="00663829"/>
  </w:style>
  <w:style w:type="character" w:customStyle="1" w:styleId="Ttol2Car">
    <w:name w:val="Títol 2 Car"/>
    <w:basedOn w:val="Tipusdelletraperdefectedelpargraf"/>
    <w:link w:val="Ttol2"/>
    <w:uiPriority w:val="9"/>
    <w:rsid w:val="00663829"/>
    <w:rPr>
      <w:rFonts w:ascii="Times New Roman" w:eastAsia="Times New Roman" w:hAnsi="Times New Roman" w:cs="Times New Roman"/>
      <w:b/>
      <w:bCs/>
      <w:sz w:val="36"/>
      <w:szCs w:val="36"/>
      <w:lang w:eastAsia="es-ES"/>
    </w:rPr>
  </w:style>
  <w:style w:type="paragraph" w:styleId="Textdeglobus">
    <w:name w:val="Balloon Text"/>
    <w:basedOn w:val="Normal"/>
    <w:link w:val="TextdeglobusCar"/>
    <w:uiPriority w:val="99"/>
    <w:semiHidden/>
    <w:unhideWhenUsed/>
    <w:rsid w:val="006A1FEB"/>
    <w:pPr>
      <w:spacing w:after="0" w:line="240" w:lineRule="auto"/>
    </w:pPr>
    <w:rPr>
      <w:rFonts w:ascii="Segoe UI" w:hAnsi="Segoe UI" w:cs="Segoe UI"/>
      <w:sz w:val="18"/>
      <w:szCs w:val="18"/>
    </w:rPr>
  </w:style>
  <w:style w:type="character" w:customStyle="1" w:styleId="TextdeglobusCar">
    <w:name w:val="Text de globus Car"/>
    <w:basedOn w:val="Tipusdelletraperdefectedelpargraf"/>
    <w:link w:val="Textdeglobus"/>
    <w:uiPriority w:val="99"/>
    <w:semiHidden/>
    <w:rsid w:val="006A1FEB"/>
    <w:rPr>
      <w:rFonts w:ascii="Segoe UI" w:hAnsi="Segoe UI" w:cs="Segoe UI"/>
      <w:sz w:val="18"/>
      <w:szCs w:val="18"/>
    </w:rPr>
  </w:style>
  <w:style w:type="character" w:customStyle="1" w:styleId="Ttol3Car">
    <w:name w:val="Títol 3 Car"/>
    <w:basedOn w:val="Tipusdelletraperdefectedelpargraf"/>
    <w:link w:val="Ttol3"/>
    <w:uiPriority w:val="9"/>
    <w:semiHidden/>
    <w:rsid w:val="00227B7F"/>
    <w:rPr>
      <w:rFonts w:asciiTheme="majorHAnsi" w:eastAsiaTheme="majorEastAsia" w:hAnsiTheme="majorHAnsi" w:cstheme="majorBidi"/>
      <w:color w:val="1F4D78"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7225772">
      <w:bodyDiv w:val="1"/>
      <w:marLeft w:val="0"/>
      <w:marRight w:val="0"/>
      <w:marTop w:val="0"/>
      <w:marBottom w:val="0"/>
      <w:divBdr>
        <w:top w:val="none" w:sz="0" w:space="0" w:color="auto"/>
        <w:left w:val="none" w:sz="0" w:space="0" w:color="auto"/>
        <w:bottom w:val="none" w:sz="0" w:space="0" w:color="auto"/>
        <w:right w:val="none" w:sz="0" w:space="0" w:color="auto"/>
      </w:divBdr>
      <w:divsChild>
        <w:div w:id="630136471">
          <w:marLeft w:val="0"/>
          <w:marRight w:val="0"/>
          <w:marTop w:val="0"/>
          <w:marBottom w:val="0"/>
          <w:divBdr>
            <w:top w:val="none" w:sz="0" w:space="0" w:color="auto"/>
            <w:left w:val="none" w:sz="0" w:space="0" w:color="auto"/>
            <w:bottom w:val="none" w:sz="0" w:space="0" w:color="auto"/>
            <w:right w:val="none" w:sz="0" w:space="0" w:color="auto"/>
          </w:divBdr>
          <w:divsChild>
            <w:div w:id="1835872192">
              <w:marLeft w:val="0"/>
              <w:marRight w:val="0"/>
              <w:marTop w:val="0"/>
              <w:marBottom w:val="0"/>
              <w:divBdr>
                <w:top w:val="none" w:sz="0" w:space="0" w:color="auto"/>
                <w:left w:val="none" w:sz="0" w:space="0" w:color="auto"/>
                <w:bottom w:val="none" w:sz="0" w:space="0" w:color="auto"/>
                <w:right w:val="none" w:sz="0" w:space="0" w:color="auto"/>
              </w:divBdr>
            </w:div>
            <w:div w:id="363286394">
              <w:marLeft w:val="0"/>
              <w:marRight w:val="0"/>
              <w:marTop w:val="0"/>
              <w:marBottom w:val="0"/>
              <w:divBdr>
                <w:top w:val="none" w:sz="0" w:space="0" w:color="auto"/>
                <w:left w:val="none" w:sz="0" w:space="0" w:color="auto"/>
                <w:bottom w:val="none" w:sz="0" w:space="0" w:color="auto"/>
                <w:right w:val="none" w:sz="0" w:space="0" w:color="auto"/>
              </w:divBdr>
              <w:divsChild>
                <w:div w:id="2090227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49078668">
      <w:bodyDiv w:val="1"/>
      <w:marLeft w:val="0"/>
      <w:marRight w:val="0"/>
      <w:marTop w:val="0"/>
      <w:marBottom w:val="0"/>
      <w:divBdr>
        <w:top w:val="none" w:sz="0" w:space="0" w:color="auto"/>
        <w:left w:val="none" w:sz="0" w:space="0" w:color="auto"/>
        <w:bottom w:val="none" w:sz="0" w:space="0" w:color="auto"/>
        <w:right w:val="none" w:sz="0" w:space="0" w:color="auto"/>
      </w:divBdr>
    </w:div>
    <w:div w:id="755323141">
      <w:bodyDiv w:val="1"/>
      <w:marLeft w:val="0"/>
      <w:marRight w:val="0"/>
      <w:marTop w:val="0"/>
      <w:marBottom w:val="0"/>
      <w:divBdr>
        <w:top w:val="none" w:sz="0" w:space="0" w:color="auto"/>
        <w:left w:val="none" w:sz="0" w:space="0" w:color="auto"/>
        <w:bottom w:val="none" w:sz="0" w:space="0" w:color="auto"/>
        <w:right w:val="none" w:sz="0" w:space="0" w:color="auto"/>
      </w:divBdr>
    </w:div>
    <w:div w:id="1755784266">
      <w:bodyDiv w:val="1"/>
      <w:marLeft w:val="0"/>
      <w:marRight w:val="0"/>
      <w:marTop w:val="0"/>
      <w:marBottom w:val="0"/>
      <w:divBdr>
        <w:top w:val="none" w:sz="0" w:space="0" w:color="auto"/>
        <w:left w:val="none" w:sz="0" w:space="0" w:color="auto"/>
        <w:bottom w:val="none" w:sz="0" w:space="0" w:color="auto"/>
        <w:right w:val="none" w:sz="0" w:space="0" w:color="auto"/>
      </w:divBdr>
      <w:divsChild>
        <w:div w:id="1929346959">
          <w:marLeft w:val="0"/>
          <w:marRight w:val="0"/>
          <w:marTop w:val="0"/>
          <w:marBottom w:val="0"/>
          <w:divBdr>
            <w:top w:val="none" w:sz="0" w:space="0" w:color="auto"/>
            <w:left w:val="none" w:sz="0" w:space="0" w:color="auto"/>
            <w:bottom w:val="none" w:sz="0" w:space="0" w:color="auto"/>
            <w:right w:val="none" w:sz="0" w:space="0" w:color="auto"/>
          </w:divBdr>
          <w:divsChild>
            <w:div w:id="1363550226">
              <w:marLeft w:val="0"/>
              <w:marRight w:val="0"/>
              <w:marTop w:val="0"/>
              <w:marBottom w:val="0"/>
              <w:divBdr>
                <w:top w:val="none" w:sz="0" w:space="0" w:color="auto"/>
                <w:left w:val="none" w:sz="0" w:space="0" w:color="auto"/>
                <w:bottom w:val="none" w:sz="0" w:space="0" w:color="auto"/>
                <w:right w:val="none" w:sz="0" w:space="0" w:color="auto"/>
              </w:divBdr>
              <w:divsChild>
                <w:div w:id="1586189010">
                  <w:marLeft w:val="0"/>
                  <w:marRight w:val="0"/>
                  <w:marTop w:val="0"/>
                  <w:marBottom w:val="0"/>
                  <w:divBdr>
                    <w:top w:val="none" w:sz="0" w:space="0" w:color="auto"/>
                    <w:left w:val="none" w:sz="0" w:space="0" w:color="auto"/>
                    <w:bottom w:val="none" w:sz="0" w:space="0" w:color="auto"/>
                    <w:right w:val="none" w:sz="0" w:space="0" w:color="auto"/>
                  </w:divBdr>
                  <w:divsChild>
                    <w:div w:id="894659707">
                      <w:marLeft w:val="0"/>
                      <w:marRight w:val="0"/>
                      <w:marTop w:val="0"/>
                      <w:marBottom w:val="0"/>
                      <w:divBdr>
                        <w:top w:val="none" w:sz="0" w:space="0" w:color="auto"/>
                        <w:left w:val="none" w:sz="0" w:space="0" w:color="auto"/>
                        <w:bottom w:val="none" w:sz="0" w:space="0" w:color="auto"/>
                        <w:right w:val="none" w:sz="0" w:space="0" w:color="auto"/>
                      </w:divBdr>
                      <w:divsChild>
                        <w:div w:id="623735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52441010">
          <w:marLeft w:val="392"/>
          <w:marRight w:val="0"/>
          <w:marTop w:val="0"/>
          <w:marBottom w:val="0"/>
          <w:divBdr>
            <w:top w:val="none" w:sz="0" w:space="0" w:color="auto"/>
            <w:left w:val="none" w:sz="0" w:space="0" w:color="auto"/>
            <w:bottom w:val="none" w:sz="0" w:space="0" w:color="auto"/>
            <w:right w:val="none" w:sz="0" w:space="0" w:color="auto"/>
          </w:divBdr>
          <w:divsChild>
            <w:div w:id="341510263">
              <w:marLeft w:val="0"/>
              <w:marRight w:val="0"/>
              <w:marTop w:val="0"/>
              <w:marBottom w:val="0"/>
              <w:divBdr>
                <w:top w:val="none" w:sz="0" w:space="0" w:color="auto"/>
                <w:left w:val="none" w:sz="0" w:space="0" w:color="auto"/>
                <w:bottom w:val="none" w:sz="0" w:space="0" w:color="auto"/>
                <w:right w:val="none" w:sz="0" w:space="0" w:color="auto"/>
              </w:divBdr>
              <w:divsChild>
                <w:div w:id="1169979424">
                  <w:marLeft w:val="0"/>
                  <w:marRight w:val="0"/>
                  <w:marTop w:val="0"/>
                  <w:marBottom w:val="0"/>
                  <w:divBdr>
                    <w:top w:val="none" w:sz="0" w:space="0" w:color="auto"/>
                    <w:left w:val="none" w:sz="0" w:space="0" w:color="auto"/>
                    <w:bottom w:val="none" w:sz="0" w:space="0" w:color="auto"/>
                    <w:right w:val="none" w:sz="0" w:space="0" w:color="auto"/>
                  </w:divBdr>
                  <w:divsChild>
                    <w:div w:id="1163155918">
                      <w:marLeft w:val="0"/>
                      <w:marRight w:val="0"/>
                      <w:marTop w:val="0"/>
                      <w:marBottom w:val="0"/>
                      <w:divBdr>
                        <w:top w:val="none" w:sz="0" w:space="0" w:color="auto"/>
                        <w:left w:val="none" w:sz="0" w:space="0" w:color="auto"/>
                        <w:bottom w:val="none" w:sz="0" w:space="0" w:color="auto"/>
                        <w:right w:val="none" w:sz="0" w:space="0" w:color="auto"/>
                      </w:divBdr>
                      <w:divsChild>
                        <w:div w:id="1160777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bcnuej.org/" TargetMode="External"/><Relationship Id="rId5" Type="http://schemas.openxmlformats.org/officeDocument/2006/relationships/hyperlink" Target="http://www.bcnuej.org/" TargetMode="External"/><Relationship Id="rId4" Type="http://schemas.openxmlformats.org/officeDocument/2006/relationships/hyperlink" Target="http://www.bcnuej.org/" TargetMode="External"/></Relationships>
</file>

<file path=word/theme/theme1.xml><?xml version="1.0" encoding="utf-8"?>
<a:theme xmlns:a="http://schemas.openxmlformats.org/drawingml/2006/main" name="Tema de l'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71</TotalTime>
  <Pages>2</Pages>
  <Words>614</Words>
  <Characters>3377</Characters>
  <Application>Microsoft Office Word</Application>
  <DocSecurity>0</DocSecurity>
  <Lines>28</Lines>
  <Paragraphs>7</Paragraphs>
  <ScaleCrop>false</ScaleCrop>
  <HeadingPairs>
    <vt:vector size="4" baseType="variant">
      <vt:variant>
        <vt:lpstr>Título</vt:lpstr>
      </vt:variant>
      <vt:variant>
        <vt:i4>1</vt:i4>
      </vt:variant>
      <vt:variant>
        <vt:lpstr>Títol</vt:lpstr>
      </vt:variant>
      <vt:variant>
        <vt:i4>1</vt:i4>
      </vt:variant>
    </vt:vector>
  </HeadingPairs>
  <TitlesOfParts>
    <vt:vector size="2" baseType="lpstr">
      <vt:lpstr/>
      <vt:lpstr/>
    </vt:vector>
  </TitlesOfParts>
  <Company/>
  <LinksUpToDate>false</LinksUpToDate>
  <CharactersWithSpaces>3984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Maria Pastor Molla</dc:creator>
  <cp:keywords/>
  <dc:description/>
  <cp:lastModifiedBy>Renovi</cp:lastModifiedBy>
  <cp:revision>7</cp:revision>
  <dcterms:created xsi:type="dcterms:W3CDTF">2018-09-07T12:19:00Z</dcterms:created>
  <dcterms:modified xsi:type="dcterms:W3CDTF">2018-09-28T12:56:00Z</dcterms:modified>
</cp:coreProperties>
</file>