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406" w:rsidRPr="00654406" w:rsidRDefault="00654406" w:rsidP="00AE6A5F">
      <w:pPr>
        <w:jc w:val="both"/>
      </w:pPr>
      <w:bookmarkStart w:id="0" w:name="_GoBack"/>
      <w:bookmarkEnd w:id="0"/>
      <w:r>
        <w:t>ESPAÑOL</w:t>
      </w:r>
    </w:p>
    <w:p w:rsidR="00F16167" w:rsidRDefault="00AE6A5F" w:rsidP="00AE6A5F">
      <w:pPr>
        <w:jc w:val="both"/>
      </w:pPr>
      <w:proofErr w:type="spellStart"/>
      <w:r>
        <w:rPr>
          <w:i/>
        </w:rPr>
        <w:t>Langues</w:t>
      </w:r>
      <w:proofErr w:type="spellEnd"/>
      <w:r>
        <w:rPr>
          <w:i/>
        </w:rPr>
        <w:t xml:space="preserve">) &amp; </w:t>
      </w:r>
      <w:proofErr w:type="spellStart"/>
      <w:r>
        <w:rPr>
          <w:i/>
        </w:rPr>
        <w:t>Parole</w:t>
      </w:r>
      <w:proofErr w:type="spellEnd"/>
      <w:r>
        <w:rPr>
          <w:i/>
        </w:rPr>
        <w:t>,</w:t>
      </w:r>
      <w:r>
        <w:t xml:space="preserve"> publicación anual coeditada por la UAB y el Centre International de Phonétique Appliquée (CIPA), pretende ser un altavoz de investigaciones inéditas sobre la lengua francesa y las culturas en lengua francesa</w:t>
      </w:r>
      <w:r w:rsidR="00E656B1">
        <w:t>,</w:t>
      </w:r>
      <w:r>
        <w:t xml:space="preserve"> </w:t>
      </w:r>
      <w:r w:rsidR="00F16167">
        <w:t>así como</w:t>
      </w:r>
      <w:r>
        <w:t xml:space="preserve"> sobre las demás lenguas románicas. Publica</w:t>
      </w:r>
      <w:r w:rsidR="00A75E48">
        <w:t>, al margen de misceláneas,</w:t>
      </w:r>
      <w:r>
        <w:t xml:space="preserve"> números temáticos sobre problemáticas específicas transversales que atañen a la </w:t>
      </w:r>
      <w:r w:rsidRPr="00A75E48">
        <w:rPr>
          <w:i/>
        </w:rPr>
        <w:t xml:space="preserve">Lingüística de la lengua </w:t>
      </w:r>
      <w:r>
        <w:t xml:space="preserve">y la </w:t>
      </w:r>
      <w:r w:rsidRPr="00A75E48">
        <w:rPr>
          <w:i/>
        </w:rPr>
        <w:t>Lingüística del habla</w:t>
      </w:r>
      <w:r>
        <w:t xml:space="preserve">, </w:t>
      </w:r>
      <w:r w:rsidR="00F16167">
        <w:t xml:space="preserve">el </w:t>
      </w:r>
      <w:r w:rsidR="00F16167" w:rsidRPr="00A75E48">
        <w:rPr>
          <w:i/>
        </w:rPr>
        <w:t>Contacto de Lenguas</w:t>
      </w:r>
      <w:r w:rsidR="00F16167">
        <w:t xml:space="preserve">, sus manifestaciones literarias y culturales, </w:t>
      </w:r>
      <w:r>
        <w:t xml:space="preserve">la </w:t>
      </w:r>
      <w:r w:rsidRPr="00A75E48">
        <w:rPr>
          <w:i/>
        </w:rPr>
        <w:t>Filología</w:t>
      </w:r>
      <w:r w:rsidR="00F16167">
        <w:t xml:space="preserve">, </w:t>
      </w:r>
      <w:r>
        <w:t xml:space="preserve">la </w:t>
      </w:r>
      <w:proofErr w:type="spellStart"/>
      <w:r w:rsidRPr="00A75E48">
        <w:rPr>
          <w:i/>
        </w:rPr>
        <w:t>Traductología</w:t>
      </w:r>
      <w:proofErr w:type="spellEnd"/>
      <w:r>
        <w:t xml:space="preserve">, </w:t>
      </w:r>
      <w:r w:rsidR="00F16167">
        <w:t xml:space="preserve">la </w:t>
      </w:r>
      <w:r w:rsidR="00F16167" w:rsidRPr="00A75E48">
        <w:rPr>
          <w:i/>
        </w:rPr>
        <w:t>Lexicograf</w:t>
      </w:r>
      <w:r w:rsidR="00F16167">
        <w:rPr>
          <w:i/>
        </w:rPr>
        <w:t>í</w:t>
      </w:r>
      <w:r w:rsidR="00F16167" w:rsidRPr="00A75E48">
        <w:rPr>
          <w:i/>
        </w:rPr>
        <w:t>a</w:t>
      </w:r>
      <w:r w:rsidR="00F16167">
        <w:t xml:space="preserve"> y</w:t>
      </w:r>
      <w:r w:rsidR="00A75E48">
        <w:t xml:space="preserve"> “</w:t>
      </w:r>
      <w:proofErr w:type="spellStart"/>
      <w:r w:rsidR="00A75E48" w:rsidRPr="00A75E48">
        <w:rPr>
          <w:i/>
        </w:rPr>
        <w:t>Dictionnairique</w:t>
      </w:r>
      <w:proofErr w:type="spellEnd"/>
      <w:r w:rsidR="00A75E48">
        <w:t xml:space="preserve">” y la </w:t>
      </w:r>
      <w:r w:rsidR="00A75E48" w:rsidRPr="00A75E48">
        <w:rPr>
          <w:i/>
        </w:rPr>
        <w:t>Didáctica de lenguas y culturas.</w:t>
      </w:r>
      <w:r w:rsidR="00A75E48">
        <w:t xml:space="preserve"> </w:t>
      </w:r>
    </w:p>
    <w:p w:rsidR="00DE6832" w:rsidRDefault="00920E5F" w:rsidP="00AE6A5F">
      <w:pPr>
        <w:jc w:val="both"/>
      </w:pPr>
      <w:r>
        <w:t>Publica</w:t>
      </w:r>
      <w:r w:rsidR="00AE6A5F">
        <w:t xml:space="preserve"> contribuciones en cualquier lengua románica o</w:t>
      </w:r>
      <w:r w:rsidR="00A75E48">
        <w:t xml:space="preserve"> en</w:t>
      </w:r>
      <w:r w:rsidR="00AE6A5F">
        <w:t xml:space="preserve"> inglés.</w:t>
      </w:r>
    </w:p>
    <w:p w:rsidR="00B76055" w:rsidRDefault="00B76055" w:rsidP="00AE6A5F">
      <w:pPr>
        <w:jc w:val="both"/>
      </w:pPr>
      <w:r>
        <w:t>CATALÀ</w:t>
      </w:r>
    </w:p>
    <w:p w:rsidR="00B76055" w:rsidRPr="00B76055" w:rsidRDefault="00B76055" w:rsidP="00B76055">
      <w:pPr>
        <w:jc w:val="both"/>
        <w:rPr>
          <w:lang w:val="ca-ES"/>
        </w:rPr>
      </w:pPr>
      <w:proofErr w:type="spellStart"/>
      <w:r w:rsidRPr="00B76055">
        <w:rPr>
          <w:i/>
          <w:lang w:val="ca-ES"/>
        </w:rPr>
        <w:t>Langues</w:t>
      </w:r>
      <w:proofErr w:type="spellEnd"/>
      <w:r w:rsidRPr="00B76055">
        <w:rPr>
          <w:i/>
          <w:lang w:val="ca-ES"/>
        </w:rPr>
        <w:t xml:space="preserve">) &amp; </w:t>
      </w:r>
      <w:proofErr w:type="spellStart"/>
      <w:r w:rsidRPr="00B76055">
        <w:rPr>
          <w:i/>
          <w:lang w:val="ca-ES"/>
        </w:rPr>
        <w:t>Parole</w:t>
      </w:r>
      <w:proofErr w:type="spellEnd"/>
      <w:r w:rsidRPr="00B76055">
        <w:rPr>
          <w:i/>
          <w:lang w:val="ca-ES"/>
        </w:rPr>
        <w:t>,</w:t>
      </w:r>
      <w:r w:rsidRPr="00B76055">
        <w:rPr>
          <w:lang w:val="ca-ES"/>
        </w:rPr>
        <w:t xml:space="preserve"> publicació anual coeditada per la UAB i el Centre International de Phonétique Appliquée (CIPA), pretén ser un altaveu d’investigacion</w:t>
      </w:r>
      <w:r>
        <w:rPr>
          <w:lang w:val="ca-ES"/>
        </w:rPr>
        <w:t>s inèdite</w:t>
      </w:r>
      <w:r w:rsidRPr="00B76055">
        <w:rPr>
          <w:lang w:val="ca-ES"/>
        </w:rPr>
        <w:t>s sobre la l</w:t>
      </w:r>
      <w:r>
        <w:rPr>
          <w:lang w:val="ca-ES"/>
        </w:rPr>
        <w:t>lengua francesa i</w:t>
      </w:r>
      <w:r w:rsidRPr="00B76055">
        <w:rPr>
          <w:lang w:val="ca-ES"/>
        </w:rPr>
        <w:t xml:space="preserve"> l</w:t>
      </w:r>
      <w:r>
        <w:rPr>
          <w:lang w:val="ca-ES"/>
        </w:rPr>
        <w:t>es culture</w:t>
      </w:r>
      <w:r w:rsidRPr="00B76055">
        <w:rPr>
          <w:lang w:val="ca-ES"/>
        </w:rPr>
        <w:t xml:space="preserve">s en </w:t>
      </w:r>
      <w:r>
        <w:rPr>
          <w:lang w:val="ca-ES"/>
        </w:rPr>
        <w:t>l</w:t>
      </w:r>
      <w:r w:rsidRPr="00B76055">
        <w:rPr>
          <w:lang w:val="ca-ES"/>
        </w:rPr>
        <w:t>lengua francesa</w:t>
      </w:r>
      <w:r w:rsidR="00E656B1">
        <w:rPr>
          <w:lang w:val="ca-ES"/>
        </w:rPr>
        <w:t>,</w:t>
      </w:r>
      <w:r w:rsidRPr="00B76055">
        <w:rPr>
          <w:lang w:val="ca-ES"/>
        </w:rPr>
        <w:t xml:space="preserve"> </w:t>
      </w:r>
      <w:r>
        <w:rPr>
          <w:lang w:val="ca-ES"/>
        </w:rPr>
        <w:t>així</w:t>
      </w:r>
      <w:r w:rsidRPr="00B76055">
        <w:rPr>
          <w:lang w:val="ca-ES"/>
        </w:rPr>
        <w:t xml:space="preserve"> com sobre </w:t>
      </w:r>
      <w:r>
        <w:rPr>
          <w:lang w:val="ca-ES"/>
        </w:rPr>
        <w:t>les altres</w:t>
      </w:r>
      <w:r w:rsidRPr="00B76055">
        <w:rPr>
          <w:lang w:val="ca-ES"/>
        </w:rPr>
        <w:t xml:space="preserve"> </w:t>
      </w:r>
      <w:r>
        <w:rPr>
          <w:lang w:val="ca-ES"/>
        </w:rPr>
        <w:t>llengües romàniques</w:t>
      </w:r>
      <w:r w:rsidRPr="00B76055">
        <w:rPr>
          <w:lang w:val="ca-ES"/>
        </w:rPr>
        <w:t>. Publica</w:t>
      </w:r>
      <w:r>
        <w:rPr>
          <w:lang w:val="ca-ES"/>
        </w:rPr>
        <w:t>, al marge</w:t>
      </w:r>
      <w:r w:rsidRPr="00B76055">
        <w:rPr>
          <w:lang w:val="ca-ES"/>
        </w:rPr>
        <w:t xml:space="preserve"> de miscel</w:t>
      </w:r>
      <w:r>
        <w:rPr>
          <w:lang w:val="ca-ES"/>
        </w:rPr>
        <w:t>·lànies</w:t>
      </w:r>
      <w:r w:rsidRPr="00B76055">
        <w:rPr>
          <w:lang w:val="ca-ES"/>
        </w:rPr>
        <w:t>,</w:t>
      </w:r>
      <w:r>
        <w:rPr>
          <w:lang w:val="ca-ES"/>
        </w:rPr>
        <w:t xml:space="preserve"> números temà</w:t>
      </w:r>
      <w:r w:rsidRPr="00B76055">
        <w:rPr>
          <w:lang w:val="ca-ES"/>
        </w:rPr>
        <w:t>tics sobre problem</w:t>
      </w:r>
      <w:r>
        <w:rPr>
          <w:lang w:val="ca-ES"/>
        </w:rPr>
        <w:t>àtiques específique</w:t>
      </w:r>
      <w:r w:rsidRPr="00B76055">
        <w:rPr>
          <w:lang w:val="ca-ES"/>
        </w:rPr>
        <w:t>s tra</w:t>
      </w:r>
      <w:r>
        <w:rPr>
          <w:lang w:val="ca-ES"/>
        </w:rPr>
        <w:t>nsversal</w:t>
      </w:r>
      <w:r w:rsidRPr="00B76055">
        <w:rPr>
          <w:lang w:val="ca-ES"/>
        </w:rPr>
        <w:t xml:space="preserve">s </w:t>
      </w:r>
      <w:r>
        <w:rPr>
          <w:lang w:val="ca-ES"/>
        </w:rPr>
        <w:t>relacionades amb</w:t>
      </w:r>
      <w:r w:rsidRPr="00B76055">
        <w:rPr>
          <w:lang w:val="ca-ES"/>
        </w:rPr>
        <w:t xml:space="preserve"> la </w:t>
      </w:r>
      <w:r w:rsidRPr="00B76055">
        <w:rPr>
          <w:i/>
          <w:lang w:val="ca-ES"/>
        </w:rPr>
        <w:t>Lingüística de la l</w:t>
      </w:r>
      <w:r>
        <w:rPr>
          <w:i/>
          <w:lang w:val="ca-ES"/>
        </w:rPr>
        <w:t>l</w:t>
      </w:r>
      <w:r w:rsidRPr="00B76055">
        <w:rPr>
          <w:i/>
          <w:lang w:val="ca-ES"/>
        </w:rPr>
        <w:t xml:space="preserve">engua </w:t>
      </w:r>
      <w:r>
        <w:rPr>
          <w:lang w:val="ca-ES"/>
        </w:rPr>
        <w:t>i</w:t>
      </w:r>
      <w:r w:rsidRPr="00B76055">
        <w:rPr>
          <w:lang w:val="ca-ES"/>
        </w:rPr>
        <w:t xml:space="preserve"> la </w:t>
      </w:r>
      <w:r w:rsidRPr="00B76055">
        <w:rPr>
          <w:i/>
          <w:lang w:val="ca-ES"/>
        </w:rPr>
        <w:t>Lingüística de</w:t>
      </w:r>
      <w:r>
        <w:rPr>
          <w:i/>
          <w:lang w:val="ca-ES"/>
        </w:rPr>
        <w:t xml:space="preserve"> la parla</w:t>
      </w:r>
      <w:r w:rsidRPr="00B76055">
        <w:rPr>
          <w:lang w:val="ca-ES"/>
        </w:rPr>
        <w:t xml:space="preserve">, el </w:t>
      </w:r>
      <w:r>
        <w:rPr>
          <w:i/>
          <w:lang w:val="ca-ES"/>
        </w:rPr>
        <w:t>Contacte</w:t>
      </w:r>
      <w:r w:rsidRPr="00B76055">
        <w:rPr>
          <w:i/>
          <w:lang w:val="ca-ES"/>
        </w:rPr>
        <w:t xml:space="preserve"> de L</w:t>
      </w:r>
      <w:r>
        <w:rPr>
          <w:i/>
          <w:lang w:val="ca-ES"/>
        </w:rPr>
        <w:t>lengüe</w:t>
      </w:r>
      <w:r w:rsidRPr="00B76055">
        <w:rPr>
          <w:i/>
          <w:lang w:val="ca-ES"/>
        </w:rPr>
        <w:t>s</w:t>
      </w:r>
      <w:r w:rsidRPr="00B76055">
        <w:rPr>
          <w:lang w:val="ca-ES"/>
        </w:rPr>
        <w:t xml:space="preserve">, </w:t>
      </w:r>
      <w:r>
        <w:rPr>
          <w:lang w:val="ca-ES"/>
        </w:rPr>
        <w:t>les seves</w:t>
      </w:r>
      <w:r w:rsidRPr="00B76055">
        <w:rPr>
          <w:lang w:val="ca-ES"/>
        </w:rPr>
        <w:t xml:space="preserve"> manifestacion</w:t>
      </w:r>
      <w:r>
        <w:rPr>
          <w:lang w:val="ca-ES"/>
        </w:rPr>
        <w:t>s literàries i cultural</w:t>
      </w:r>
      <w:r w:rsidRPr="00B76055">
        <w:rPr>
          <w:lang w:val="ca-ES"/>
        </w:rPr>
        <w:t xml:space="preserve">s, la </w:t>
      </w:r>
      <w:r>
        <w:rPr>
          <w:i/>
          <w:lang w:val="ca-ES"/>
        </w:rPr>
        <w:t>Filologi</w:t>
      </w:r>
      <w:r w:rsidRPr="00B76055">
        <w:rPr>
          <w:i/>
          <w:lang w:val="ca-ES"/>
        </w:rPr>
        <w:t>a</w:t>
      </w:r>
      <w:r w:rsidRPr="00B76055">
        <w:rPr>
          <w:lang w:val="ca-ES"/>
        </w:rPr>
        <w:t xml:space="preserve">, la </w:t>
      </w:r>
      <w:proofErr w:type="spellStart"/>
      <w:r>
        <w:rPr>
          <w:i/>
          <w:lang w:val="ca-ES"/>
        </w:rPr>
        <w:t>Traductologi</w:t>
      </w:r>
      <w:r w:rsidRPr="00B76055">
        <w:rPr>
          <w:i/>
          <w:lang w:val="ca-ES"/>
        </w:rPr>
        <w:t>a</w:t>
      </w:r>
      <w:proofErr w:type="spellEnd"/>
      <w:r w:rsidRPr="00B76055">
        <w:rPr>
          <w:lang w:val="ca-ES"/>
        </w:rPr>
        <w:t xml:space="preserve">, la </w:t>
      </w:r>
      <w:r w:rsidRPr="00B76055">
        <w:rPr>
          <w:i/>
          <w:lang w:val="ca-ES"/>
        </w:rPr>
        <w:t>Lexicograf</w:t>
      </w:r>
      <w:r>
        <w:rPr>
          <w:i/>
          <w:lang w:val="ca-ES"/>
        </w:rPr>
        <w:t>i</w:t>
      </w:r>
      <w:r w:rsidRPr="00B76055">
        <w:rPr>
          <w:i/>
          <w:lang w:val="ca-ES"/>
        </w:rPr>
        <w:t>a</w:t>
      </w:r>
      <w:r w:rsidRPr="00B76055">
        <w:rPr>
          <w:lang w:val="ca-ES"/>
        </w:rPr>
        <w:t xml:space="preserve"> </w:t>
      </w:r>
      <w:r>
        <w:rPr>
          <w:lang w:val="ca-ES"/>
        </w:rPr>
        <w:t>i</w:t>
      </w:r>
      <w:r w:rsidRPr="00B76055">
        <w:rPr>
          <w:lang w:val="ca-ES"/>
        </w:rPr>
        <w:t xml:space="preserve"> “</w:t>
      </w:r>
      <w:proofErr w:type="spellStart"/>
      <w:r w:rsidRPr="00B76055">
        <w:rPr>
          <w:i/>
          <w:lang w:val="ca-ES"/>
        </w:rPr>
        <w:t>Dictionnairique</w:t>
      </w:r>
      <w:proofErr w:type="spellEnd"/>
      <w:r>
        <w:rPr>
          <w:lang w:val="ca-ES"/>
        </w:rPr>
        <w:t>” i</w:t>
      </w:r>
      <w:r w:rsidRPr="00B76055">
        <w:rPr>
          <w:lang w:val="ca-ES"/>
        </w:rPr>
        <w:t xml:space="preserve"> la </w:t>
      </w:r>
      <w:r>
        <w:rPr>
          <w:i/>
          <w:lang w:val="ca-ES"/>
        </w:rPr>
        <w:t>Didà</w:t>
      </w:r>
      <w:r w:rsidRPr="00B76055">
        <w:rPr>
          <w:i/>
          <w:lang w:val="ca-ES"/>
        </w:rPr>
        <w:t>ctica de l</w:t>
      </w:r>
      <w:r>
        <w:rPr>
          <w:i/>
          <w:lang w:val="ca-ES"/>
        </w:rPr>
        <w:t>lengüe</w:t>
      </w:r>
      <w:r w:rsidRPr="00B76055">
        <w:rPr>
          <w:i/>
          <w:lang w:val="ca-ES"/>
        </w:rPr>
        <w:t xml:space="preserve">s </w:t>
      </w:r>
      <w:r>
        <w:rPr>
          <w:i/>
          <w:lang w:val="ca-ES"/>
        </w:rPr>
        <w:t>i</w:t>
      </w:r>
      <w:r w:rsidRPr="00B76055">
        <w:rPr>
          <w:i/>
          <w:lang w:val="ca-ES"/>
        </w:rPr>
        <w:t xml:space="preserve"> cultur</w:t>
      </w:r>
      <w:r>
        <w:rPr>
          <w:i/>
          <w:lang w:val="ca-ES"/>
        </w:rPr>
        <w:t>e</w:t>
      </w:r>
      <w:r w:rsidRPr="00B76055">
        <w:rPr>
          <w:i/>
          <w:lang w:val="ca-ES"/>
        </w:rPr>
        <w:t>s.</w:t>
      </w:r>
      <w:r w:rsidRPr="00B76055">
        <w:rPr>
          <w:lang w:val="ca-ES"/>
        </w:rPr>
        <w:t xml:space="preserve"> </w:t>
      </w:r>
    </w:p>
    <w:p w:rsidR="00B76055" w:rsidRDefault="00B76055" w:rsidP="00B76055">
      <w:pPr>
        <w:jc w:val="both"/>
        <w:rPr>
          <w:lang w:val="ca-ES"/>
        </w:rPr>
      </w:pPr>
      <w:r w:rsidRPr="00B76055">
        <w:rPr>
          <w:lang w:val="ca-ES"/>
        </w:rPr>
        <w:t>Publica</w:t>
      </w:r>
      <w:r>
        <w:rPr>
          <w:lang w:val="ca-ES"/>
        </w:rPr>
        <w:t xml:space="preserve"> contribucion</w:t>
      </w:r>
      <w:r w:rsidRPr="00B76055">
        <w:rPr>
          <w:lang w:val="ca-ES"/>
        </w:rPr>
        <w:t xml:space="preserve">s en </w:t>
      </w:r>
      <w:r>
        <w:rPr>
          <w:lang w:val="ca-ES"/>
        </w:rPr>
        <w:t>qualsevol</w:t>
      </w:r>
      <w:r w:rsidRPr="00B76055">
        <w:rPr>
          <w:lang w:val="ca-ES"/>
        </w:rPr>
        <w:t xml:space="preserve"> l</w:t>
      </w:r>
      <w:r>
        <w:rPr>
          <w:lang w:val="ca-ES"/>
        </w:rPr>
        <w:t>lengua romà</w:t>
      </w:r>
      <w:r w:rsidRPr="00B76055">
        <w:rPr>
          <w:lang w:val="ca-ES"/>
        </w:rPr>
        <w:t>nica o en</w:t>
      </w:r>
      <w:r>
        <w:rPr>
          <w:lang w:val="ca-ES"/>
        </w:rPr>
        <w:t xml:space="preserve"> anglè</w:t>
      </w:r>
      <w:r w:rsidRPr="00B76055">
        <w:rPr>
          <w:lang w:val="ca-ES"/>
        </w:rPr>
        <w:t>s.</w:t>
      </w:r>
    </w:p>
    <w:p w:rsidR="00B76055" w:rsidRDefault="00B76055" w:rsidP="00B76055">
      <w:pPr>
        <w:jc w:val="both"/>
        <w:rPr>
          <w:lang w:val="ca-ES"/>
        </w:rPr>
      </w:pPr>
      <w:r>
        <w:rPr>
          <w:lang w:val="ca-ES"/>
        </w:rPr>
        <w:t>ENGLISH</w:t>
      </w:r>
    </w:p>
    <w:p w:rsidR="00B76055" w:rsidRDefault="00B76055" w:rsidP="00B76055">
      <w:pPr>
        <w:jc w:val="both"/>
        <w:rPr>
          <w:lang w:val="en-GB"/>
        </w:rPr>
      </w:pPr>
      <w:proofErr w:type="spellStart"/>
      <w:r w:rsidRPr="00AA0472">
        <w:rPr>
          <w:i/>
          <w:lang w:val="en-GB"/>
        </w:rPr>
        <w:t>Langues</w:t>
      </w:r>
      <w:proofErr w:type="spellEnd"/>
      <w:r w:rsidRPr="00AA0472">
        <w:rPr>
          <w:i/>
          <w:lang w:val="en-GB"/>
        </w:rPr>
        <w:t xml:space="preserve">) &amp; Parole, </w:t>
      </w:r>
      <w:r w:rsidRPr="00AA0472">
        <w:rPr>
          <w:lang w:val="en-GB"/>
        </w:rPr>
        <w:t>a yearly scientific journal published jointly by UAB and the Centre International de Phonétique Appliquée (CIPA), intends to be</w:t>
      </w:r>
      <w:r w:rsidR="00AA0472" w:rsidRPr="00AA0472">
        <w:rPr>
          <w:lang w:val="en-GB"/>
        </w:rPr>
        <w:t xml:space="preserve"> a diffuser publication for unpublished research on French language and Francophone cultures as well as on the other Romance languages. It publishes, apart from miscellaneous volumes, themed numbers on specific cross curricular subjects concerning </w:t>
      </w:r>
      <w:r w:rsidR="00AA0472" w:rsidRPr="00AA0472">
        <w:rPr>
          <w:i/>
          <w:lang w:val="en-GB"/>
        </w:rPr>
        <w:t xml:space="preserve">Language Linguistics and Speech Linguistics, Languages Contact, </w:t>
      </w:r>
      <w:r w:rsidR="00AA0472" w:rsidRPr="00AA0472">
        <w:rPr>
          <w:lang w:val="en-GB"/>
        </w:rPr>
        <w:t xml:space="preserve">their literary and cultural dimensions, </w:t>
      </w:r>
      <w:r w:rsidR="00AA0472" w:rsidRPr="00E31E06">
        <w:rPr>
          <w:i/>
          <w:lang w:val="en-GB"/>
        </w:rPr>
        <w:t>Philology</w:t>
      </w:r>
      <w:r w:rsidR="00AA0472" w:rsidRPr="00AA0472">
        <w:rPr>
          <w:lang w:val="en-GB"/>
        </w:rPr>
        <w:t xml:space="preserve">, </w:t>
      </w:r>
      <w:proofErr w:type="spellStart"/>
      <w:r w:rsidR="00AA0472" w:rsidRPr="00E31E06">
        <w:rPr>
          <w:i/>
          <w:lang w:val="en-GB"/>
        </w:rPr>
        <w:t>Traductology</w:t>
      </w:r>
      <w:proofErr w:type="spellEnd"/>
      <w:r w:rsidR="00AA0472" w:rsidRPr="00AA0472">
        <w:rPr>
          <w:lang w:val="en-GB"/>
        </w:rPr>
        <w:t xml:space="preserve">, </w:t>
      </w:r>
      <w:r w:rsidR="00AA0472" w:rsidRPr="00E31E06">
        <w:rPr>
          <w:i/>
          <w:lang w:val="en-GB"/>
        </w:rPr>
        <w:t>Lexicography</w:t>
      </w:r>
      <w:r w:rsidR="00AA0472" w:rsidRPr="00AA0472">
        <w:rPr>
          <w:lang w:val="en-GB"/>
        </w:rPr>
        <w:t xml:space="preserve"> and “</w:t>
      </w:r>
      <w:proofErr w:type="spellStart"/>
      <w:r w:rsidR="00AA0472" w:rsidRPr="00AA0472">
        <w:rPr>
          <w:i/>
          <w:lang w:val="en-GB"/>
        </w:rPr>
        <w:t>Dictionnairique</w:t>
      </w:r>
      <w:proofErr w:type="spellEnd"/>
      <w:r w:rsidR="00AA0472" w:rsidRPr="00AA0472">
        <w:rPr>
          <w:lang w:val="en-GB"/>
        </w:rPr>
        <w:t xml:space="preserve">” and </w:t>
      </w:r>
      <w:r w:rsidR="00AA0472" w:rsidRPr="00E31E06">
        <w:rPr>
          <w:i/>
          <w:lang w:val="en-GB"/>
        </w:rPr>
        <w:t>Languages and Cultures Didactics</w:t>
      </w:r>
      <w:r w:rsidR="00AA0472" w:rsidRPr="00AA0472">
        <w:rPr>
          <w:lang w:val="en-GB"/>
        </w:rPr>
        <w:t>.</w:t>
      </w:r>
    </w:p>
    <w:p w:rsidR="00AA0472" w:rsidRPr="00AA0472" w:rsidRDefault="00AA0472" w:rsidP="00B76055">
      <w:pPr>
        <w:jc w:val="both"/>
        <w:rPr>
          <w:lang w:val="en-GB"/>
        </w:rPr>
      </w:pPr>
      <w:r>
        <w:rPr>
          <w:lang w:val="en-GB"/>
        </w:rPr>
        <w:t>It publishes papers written in Romance language or in English.</w:t>
      </w:r>
    </w:p>
    <w:sectPr w:rsidR="00AA0472" w:rsidRPr="00AA0472" w:rsidSect="00F4277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activeWritingStyle w:appName="MSWord" w:lang="es-ES"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compat/>
  <w:rsids>
    <w:rsidRoot w:val="00CE46A8"/>
    <w:rsid w:val="001B5391"/>
    <w:rsid w:val="002F7FAA"/>
    <w:rsid w:val="00654406"/>
    <w:rsid w:val="00920E5F"/>
    <w:rsid w:val="00A75E48"/>
    <w:rsid w:val="00AA0472"/>
    <w:rsid w:val="00AE6A5F"/>
    <w:rsid w:val="00B76055"/>
    <w:rsid w:val="00CE46A8"/>
    <w:rsid w:val="00DE6832"/>
    <w:rsid w:val="00E31E06"/>
    <w:rsid w:val="00E656B1"/>
    <w:rsid w:val="00F16167"/>
    <w:rsid w:val="00F42775"/>
    <w:rsid w:val="00FB12F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775"/>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316</Words>
  <Characters>1742</Characters>
  <Application>Microsoft Office Word</Application>
  <DocSecurity>0</DocSecurity>
  <Lines>14</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usuarisensepassword</dc:creator>
  <cp:keywords/>
  <dc:description/>
  <cp:lastModifiedBy>Renovi</cp:lastModifiedBy>
  <cp:revision>9</cp:revision>
  <dcterms:created xsi:type="dcterms:W3CDTF">2019-12-17T08:01:00Z</dcterms:created>
  <dcterms:modified xsi:type="dcterms:W3CDTF">2019-12-18T08:54:00Z</dcterms:modified>
</cp:coreProperties>
</file>